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56" w:rsidRDefault="00071056">
      <w:pPr>
        <w:spacing w:line="700" w:lineRule="exact"/>
        <w:jc w:val="center"/>
        <w:rPr>
          <w:rFonts w:ascii="宋体" w:hAnsi="宋体" w:cs="宋体"/>
          <w:sz w:val="44"/>
          <w:szCs w:val="44"/>
        </w:rPr>
      </w:pPr>
    </w:p>
    <w:p w:rsidR="00071056" w:rsidRDefault="00071056">
      <w:pPr>
        <w:spacing w:line="700" w:lineRule="exact"/>
        <w:jc w:val="center"/>
        <w:rPr>
          <w:rFonts w:ascii="宋体" w:hAnsi="宋体" w:cs="宋体"/>
          <w:sz w:val="44"/>
          <w:szCs w:val="44"/>
        </w:rPr>
      </w:pPr>
    </w:p>
    <w:p w:rsidR="009C2A40" w:rsidRDefault="00B340E7">
      <w:pPr>
        <w:spacing w:line="700" w:lineRule="exact"/>
        <w:jc w:val="center"/>
        <w:rPr>
          <w:rFonts w:ascii="宋体" w:hAnsi="宋体" w:cs="宋体"/>
          <w:sz w:val="44"/>
          <w:szCs w:val="44"/>
        </w:rPr>
      </w:pPr>
      <w:r>
        <w:rPr>
          <w:rFonts w:ascii="宋体" w:hAnsi="宋体" w:cs="宋体" w:hint="eastAsia"/>
          <w:sz w:val="44"/>
          <w:szCs w:val="44"/>
        </w:rPr>
        <w:t>关于转发省科技厅</w:t>
      </w:r>
      <w:proofErr w:type="gramStart"/>
      <w:r>
        <w:rPr>
          <w:rFonts w:ascii="宋体" w:hAnsi="宋体" w:cs="宋体" w:hint="eastAsia"/>
          <w:sz w:val="44"/>
          <w:szCs w:val="44"/>
        </w:rPr>
        <w:t>《</w:t>
      </w:r>
      <w:proofErr w:type="gramEnd"/>
      <w:r>
        <w:rPr>
          <w:rFonts w:ascii="宋体" w:hAnsi="宋体" w:cs="宋体" w:hint="eastAsia"/>
          <w:sz w:val="44"/>
          <w:szCs w:val="44"/>
        </w:rPr>
        <w:t>关于印发吉林省</w:t>
      </w:r>
    </w:p>
    <w:p w:rsidR="009C2A40" w:rsidRDefault="00B340E7">
      <w:pPr>
        <w:spacing w:line="700" w:lineRule="exact"/>
        <w:jc w:val="center"/>
        <w:rPr>
          <w:rFonts w:ascii="宋体" w:hAnsi="宋体" w:cs="宋体"/>
          <w:sz w:val="44"/>
          <w:szCs w:val="44"/>
        </w:rPr>
      </w:pPr>
      <w:r>
        <w:rPr>
          <w:rFonts w:ascii="宋体" w:hAnsi="宋体" w:cs="宋体" w:hint="eastAsia"/>
          <w:sz w:val="44"/>
          <w:szCs w:val="44"/>
        </w:rPr>
        <w:t>知识产权服务业集聚发展区建设</w:t>
      </w:r>
    </w:p>
    <w:p w:rsidR="009F2D23" w:rsidRDefault="00B340E7">
      <w:pPr>
        <w:spacing w:line="700" w:lineRule="exact"/>
        <w:jc w:val="center"/>
        <w:rPr>
          <w:rFonts w:ascii="宋体" w:hAnsi="宋体" w:cs="宋体"/>
          <w:sz w:val="44"/>
          <w:szCs w:val="44"/>
        </w:rPr>
      </w:pPr>
      <w:bookmarkStart w:id="0" w:name="_GoBack"/>
      <w:bookmarkEnd w:id="0"/>
      <w:r>
        <w:rPr>
          <w:rFonts w:ascii="宋体" w:hAnsi="宋体" w:cs="宋体" w:hint="eastAsia"/>
          <w:sz w:val="44"/>
          <w:szCs w:val="44"/>
        </w:rPr>
        <w:t>实施方案的通知》的通知</w:t>
      </w:r>
    </w:p>
    <w:p w:rsidR="00B340E7" w:rsidRDefault="00B340E7">
      <w:pPr>
        <w:widowControl/>
        <w:jc w:val="left"/>
        <w:rPr>
          <w:rFonts w:ascii="宋体" w:hAnsi="宋体" w:cs="宋体"/>
          <w:b/>
          <w:sz w:val="44"/>
          <w:szCs w:val="44"/>
        </w:rPr>
      </w:pPr>
    </w:p>
    <w:p w:rsidR="00B340E7" w:rsidRDefault="00B340E7">
      <w:pPr>
        <w:widowControl/>
        <w:jc w:val="left"/>
        <w:rPr>
          <w:rFonts w:ascii="仿宋_GB2312" w:eastAsia="仿宋_GB2312" w:hAnsi="宋体" w:cs="宋体"/>
          <w:sz w:val="32"/>
          <w:szCs w:val="32"/>
        </w:rPr>
      </w:pPr>
      <w:r w:rsidRPr="00B340E7">
        <w:rPr>
          <w:rFonts w:ascii="仿宋_GB2312" w:eastAsia="仿宋_GB2312" w:hAnsi="宋体" w:cs="宋体" w:hint="eastAsia"/>
          <w:sz w:val="32"/>
          <w:szCs w:val="32"/>
        </w:rPr>
        <w:t>各</w:t>
      </w:r>
      <w:r>
        <w:rPr>
          <w:rFonts w:ascii="仿宋_GB2312" w:eastAsia="仿宋_GB2312" w:hAnsi="宋体" w:cs="宋体" w:hint="eastAsia"/>
          <w:sz w:val="32"/>
          <w:szCs w:val="32"/>
        </w:rPr>
        <w:t>有关单位：</w:t>
      </w:r>
    </w:p>
    <w:p w:rsidR="00B340E7" w:rsidRDefault="00B340E7" w:rsidP="00B340E7">
      <w:pPr>
        <w:widowControl/>
        <w:ind w:firstLine="645"/>
        <w:jc w:val="left"/>
        <w:rPr>
          <w:rFonts w:ascii="仿宋" w:eastAsia="仿宋" w:hAnsi="仿宋" w:cs="仿宋"/>
          <w:sz w:val="32"/>
          <w:szCs w:val="32"/>
        </w:rPr>
      </w:pPr>
      <w:r>
        <w:rPr>
          <w:rFonts w:ascii="仿宋_GB2312" w:eastAsia="仿宋_GB2312" w:hAnsi="宋体" w:cs="宋体" w:hint="eastAsia"/>
          <w:sz w:val="32"/>
          <w:szCs w:val="32"/>
        </w:rPr>
        <w:t>为</w:t>
      </w:r>
      <w:r w:rsidRPr="009F2D23">
        <w:rPr>
          <w:rFonts w:ascii="仿宋" w:eastAsia="仿宋" w:hAnsi="仿宋" w:cs="仿宋"/>
          <w:sz w:val="32"/>
          <w:szCs w:val="32"/>
        </w:rPr>
        <w:t>更好的推动知识产权服务于聚集区建设，提升</w:t>
      </w:r>
      <w:r>
        <w:rPr>
          <w:rFonts w:ascii="仿宋" w:eastAsia="仿宋" w:hAnsi="仿宋" w:cs="仿宋" w:hint="eastAsia"/>
          <w:sz w:val="32"/>
          <w:szCs w:val="32"/>
        </w:rPr>
        <w:t>我市</w:t>
      </w:r>
      <w:r w:rsidRPr="009F2D23">
        <w:rPr>
          <w:rFonts w:ascii="仿宋" w:eastAsia="仿宋" w:hAnsi="仿宋" w:cs="仿宋"/>
          <w:sz w:val="32"/>
          <w:szCs w:val="32"/>
        </w:rPr>
        <w:t>的知识产权服务能力和水平，加快科技创新动能，</w:t>
      </w:r>
      <w:r>
        <w:rPr>
          <w:rFonts w:ascii="仿宋" w:eastAsia="仿宋" w:hAnsi="仿宋" w:cs="仿宋" w:hint="eastAsia"/>
          <w:sz w:val="32"/>
          <w:szCs w:val="32"/>
        </w:rPr>
        <w:t>现将</w:t>
      </w:r>
      <w:r w:rsidR="00071056">
        <w:rPr>
          <w:rFonts w:ascii="仿宋" w:eastAsia="仿宋" w:hAnsi="仿宋" w:cs="仿宋" w:hint="eastAsia"/>
          <w:sz w:val="32"/>
          <w:szCs w:val="32"/>
        </w:rPr>
        <w:t>省科技厅</w:t>
      </w:r>
      <w:r>
        <w:rPr>
          <w:rFonts w:ascii="仿宋" w:eastAsia="仿宋" w:hAnsi="仿宋" w:cs="仿宋" w:hint="eastAsia"/>
          <w:sz w:val="32"/>
          <w:szCs w:val="32"/>
        </w:rPr>
        <w:t>《</w:t>
      </w:r>
      <w:r w:rsidRPr="00B340E7">
        <w:rPr>
          <w:rFonts w:ascii="仿宋" w:eastAsia="仿宋" w:hAnsi="仿宋" w:cs="仿宋" w:hint="eastAsia"/>
          <w:sz w:val="32"/>
          <w:szCs w:val="32"/>
        </w:rPr>
        <w:t>关于印发吉林省知识产权服务业集聚发展区建设实施方案的通知</w:t>
      </w:r>
      <w:r>
        <w:rPr>
          <w:rFonts w:ascii="仿宋" w:eastAsia="仿宋" w:hAnsi="仿宋" w:cs="仿宋" w:hint="eastAsia"/>
          <w:sz w:val="32"/>
          <w:szCs w:val="32"/>
        </w:rPr>
        <w:t>》</w:t>
      </w:r>
      <w:r w:rsidR="00071056">
        <w:rPr>
          <w:rFonts w:ascii="仿宋" w:eastAsia="仿宋" w:hAnsi="仿宋" w:cs="仿宋" w:hint="eastAsia"/>
          <w:sz w:val="32"/>
          <w:szCs w:val="32"/>
        </w:rPr>
        <w:t>（吉科发专管【2018】76号）</w:t>
      </w:r>
      <w:r>
        <w:rPr>
          <w:rFonts w:ascii="仿宋" w:eastAsia="仿宋" w:hAnsi="仿宋" w:cs="仿宋" w:hint="eastAsia"/>
          <w:sz w:val="32"/>
          <w:szCs w:val="32"/>
        </w:rPr>
        <w:t>转发给你们，请各有关单位认真组织实施。</w:t>
      </w:r>
    </w:p>
    <w:p w:rsidR="00B340E7" w:rsidRDefault="00B340E7" w:rsidP="00B340E7">
      <w:pPr>
        <w:widowControl/>
        <w:ind w:firstLine="645"/>
        <w:jc w:val="left"/>
        <w:rPr>
          <w:rFonts w:ascii="仿宋" w:eastAsia="仿宋" w:hAnsi="仿宋" w:cs="仿宋"/>
          <w:sz w:val="32"/>
          <w:szCs w:val="32"/>
        </w:rPr>
      </w:pPr>
      <w:r>
        <w:rPr>
          <w:rFonts w:ascii="仿宋" w:eastAsia="仿宋" w:hAnsi="仿宋" w:cs="仿宋" w:hint="eastAsia"/>
          <w:sz w:val="32"/>
          <w:szCs w:val="32"/>
        </w:rPr>
        <w:t>联系人：省科技</w:t>
      </w:r>
      <w:proofErr w:type="gramStart"/>
      <w:r>
        <w:rPr>
          <w:rFonts w:ascii="仿宋" w:eastAsia="仿宋" w:hAnsi="仿宋" w:cs="仿宋" w:hint="eastAsia"/>
          <w:sz w:val="32"/>
          <w:szCs w:val="32"/>
        </w:rPr>
        <w:t>厅专利</w:t>
      </w:r>
      <w:proofErr w:type="gramEnd"/>
      <w:r>
        <w:rPr>
          <w:rFonts w:ascii="仿宋" w:eastAsia="仿宋" w:hAnsi="仿宋" w:cs="仿宋" w:hint="eastAsia"/>
          <w:sz w:val="32"/>
          <w:szCs w:val="32"/>
        </w:rPr>
        <w:t>管理处仲</w:t>
      </w:r>
      <w:r w:rsidR="00071056">
        <w:rPr>
          <w:rFonts w:ascii="仿宋" w:eastAsia="仿宋" w:hAnsi="仿宋" w:cs="仿宋" w:hint="eastAsia"/>
          <w:sz w:val="32"/>
          <w:szCs w:val="32"/>
        </w:rPr>
        <w:t>崇玉，88955472</w:t>
      </w:r>
    </w:p>
    <w:p w:rsidR="00071056" w:rsidRDefault="00071056" w:rsidP="00B340E7">
      <w:pPr>
        <w:widowControl/>
        <w:ind w:firstLine="645"/>
        <w:jc w:val="lef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市科技局专利管理处李长翠，88777278</w:t>
      </w:r>
    </w:p>
    <w:p w:rsidR="00071056" w:rsidRDefault="00071056" w:rsidP="00B340E7">
      <w:pPr>
        <w:widowControl/>
        <w:ind w:firstLine="645"/>
        <w:jc w:val="left"/>
        <w:rPr>
          <w:rFonts w:ascii="仿宋" w:eastAsia="仿宋" w:hAnsi="仿宋" w:cs="仿宋"/>
          <w:sz w:val="32"/>
          <w:szCs w:val="32"/>
        </w:rPr>
      </w:pPr>
    </w:p>
    <w:p w:rsidR="00071056" w:rsidRDefault="00071056" w:rsidP="00B340E7">
      <w:pPr>
        <w:widowControl/>
        <w:ind w:firstLine="645"/>
        <w:jc w:val="left"/>
        <w:rPr>
          <w:rFonts w:ascii="仿宋" w:eastAsia="仿宋" w:hAnsi="仿宋" w:cs="仿宋"/>
          <w:sz w:val="32"/>
          <w:szCs w:val="32"/>
        </w:rPr>
      </w:pPr>
    </w:p>
    <w:p w:rsidR="00071056" w:rsidRDefault="00071056" w:rsidP="00B340E7">
      <w:pPr>
        <w:widowControl/>
        <w:ind w:firstLine="645"/>
        <w:jc w:val="left"/>
        <w:rPr>
          <w:rFonts w:ascii="仿宋" w:eastAsia="仿宋" w:hAnsi="仿宋" w:cs="仿宋"/>
          <w:sz w:val="32"/>
          <w:szCs w:val="32"/>
        </w:rPr>
      </w:pPr>
    </w:p>
    <w:p w:rsidR="00071056" w:rsidRDefault="00071056" w:rsidP="00B340E7">
      <w:pPr>
        <w:widowControl/>
        <w:ind w:firstLine="645"/>
        <w:jc w:val="left"/>
        <w:rPr>
          <w:rFonts w:ascii="仿宋" w:eastAsia="仿宋" w:hAnsi="仿宋" w:cs="仿宋"/>
          <w:sz w:val="32"/>
          <w:szCs w:val="32"/>
        </w:rPr>
      </w:pPr>
    </w:p>
    <w:p w:rsidR="00071056" w:rsidRPr="00B340E7" w:rsidRDefault="00071056" w:rsidP="00071056">
      <w:pPr>
        <w:widowControl/>
        <w:ind w:firstLineChars="1400" w:firstLine="4480"/>
        <w:jc w:val="left"/>
        <w:rPr>
          <w:rFonts w:ascii="仿宋_GB2312" w:eastAsia="仿宋_GB2312" w:hAnsi="宋体" w:cs="宋体"/>
          <w:sz w:val="32"/>
          <w:szCs w:val="32"/>
        </w:rPr>
      </w:pPr>
      <w:r>
        <w:rPr>
          <w:rFonts w:ascii="仿宋" w:eastAsia="仿宋" w:hAnsi="仿宋" w:cs="仿宋"/>
          <w:sz w:val="32"/>
          <w:szCs w:val="32"/>
        </w:rPr>
        <w:t>2018</w:t>
      </w:r>
      <w:r>
        <w:rPr>
          <w:rFonts w:ascii="仿宋" w:eastAsia="仿宋" w:hAnsi="仿宋" w:cs="仿宋" w:hint="eastAsia"/>
          <w:sz w:val="32"/>
          <w:szCs w:val="32"/>
        </w:rPr>
        <w:t>年5月21日</w:t>
      </w:r>
    </w:p>
    <w:p w:rsidR="00B340E7" w:rsidRDefault="00B340E7">
      <w:pPr>
        <w:widowControl/>
        <w:jc w:val="left"/>
        <w:rPr>
          <w:rFonts w:ascii="宋体" w:hAnsi="宋体" w:cs="宋体"/>
          <w:b/>
          <w:sz w:val="44"/>
          <w:szCs w:val="44"/>
        </w:rPr>
      </w:pPr>
    </w:p>
    <w:p w:rsidR="00B340E7" w:rsidRDefault="00B340E7">
      <w:pPr>
        <w:widowControl/>
        <w:jc w:val="left"/>
        <w:rPr>
          <w:rFonts w:ascii="宋体" w:hAnsi="宋体" w:cs="宋体"/>
          <w:b/>
          <w:sz w:val="44"/>
          <w:szCs w:val="44"/>
        </w:rPr>
      </w:pPr>
      <w:r>
        <w:rPr>
          <w:rFonts w:ascii="宋体" w:hAnsi="宋体" w:cs="宋体"/>
          <w:b/>
          <w:sz w:val="44"/>
          <w:szCs w:val="44"/>
        </w:rPr>
        <w:br w:type="page"/>
      </w:r>
    </w:p>
    <w:p w:rsidR="00B340E7" w:rsidRDefault="00B340E7">
      <w:pPr>
        <w:widowControl/>
        <w:jc w:val="left"/>
        <w:rPr>
          <w:rFonts w:ascii="宋体" w:hAnsi="宋体" w:cs="宋体"/>
          <w:b/>
          <w:sz w:val="44"/>
          <w:szCs w:val="44"/>
        </w:rPr>
      </w:pPr>
    </w:p>
    <w:p w:rsidR="009F2D23" w:rsidRPr="009F2D23" w:rsidRDefault="009F2D23">
      <w:pPr>
        <w:spacing w:line="700" w:lineRule="exact"/>
        <w:jc w:val="center"/>
        <w:rPr>
          <w:rFonts w:ascii="宋体" w:hAnsi="宋体" w:cs="宋体"/>
          <w:b/>
          <w:sz w:val="44"/>
          <w:szCs w:val="44"/>
        </w:rPr>
      </w:pPr>
      <w:r w:rsidRPr="009F2D23">
        <w:rPr>
          <w:rFonts w:ascii="宋体" w:hAnsi="宋体" w:cs="宋体" w:hint="eastAsia"/>
          <w:b/>
          <w:sz w:val="44"/>
          <w:szCs w:val="44"/>
        </w:rPr>
        <w:t>关于印发吉林省知识产权服务业集聚发展区建设实施方案的通知</w:t>
      </w:r>
    </w:p>
    <w:p w:rsidR="009F2D23" w:rsidRDefault="009F2D23">
      <w:pPr>
        <w:spacing w:line="700" w:lineRule="exact"/>
        <w:jc w:val="center"/>
        <w:rPr>
          <w:rFonts w:ascii="宋体" w:hAnsi="宋体" w:cs="宋体"/>
          <w:sz w:val="44"/>
          <w:szCs w:val="44"/>
        </w:rPr>
      </w:pPr>
    </w:p>
    <w:p w:rsidR="009F2D23" w:rsidRPr="009F2D23" w:rsidRDefault="009F2D23" w:rsidP="009F2D23">
      <w:pPr>
        <w:spacing w:line="600" w:lineRule="exact"/>
        <w:rPr>
          <w:rFonts w:ascii="仿宋" w:eastAsia="仿宋" w:hAnsi="仿宋" w:cs="仿宋"/>
          <w:sz w:val="32"/>
          <w:szCs w:val="32"/>
        </w:rPr>
      </w:pPr>
      <w:r w:rsidRPr="009F2D23">
        <w:rPr>
          <w:rFonts w:ascii="仿宋" w:eastAsia="仿宋" w:hAnsi="仿宋" w:cs="仿宋"/>
          <w:sz w:val="32"/>
          <w:szCs w:val="32"/>
        </w:rPr>
        <w:t>各市（州）科技局，长白山管委会社会办、梅河口市和公主岭市科技局：</w:t>
      </w:r>
    </w:p>
    <w:p w:rsidR="009F2D23" w:rsidRPr="009F2D23" w:rsidRDefault="009F2D23" w:rsidP="009F2D23">
      <w:pPr>
        <w:spacing w:line="600" w:lineRule="exact"/>
        <w:ind w:firstLineChars="200" w:firstLine="640"/>
        <w:rPr>
          <w:rFonts w:ascii="仿宋" w:eastAsia="仿宋" w:hAnsi="仿宋" w:cs="仿宋"/>
          <w:sz w:val="32"/>
          <w:szCs w:val="32"/>
        </w:rPr>
      </w:pPr>
      <w:r w:rsidRPr="009F2D23">
        <w:rPr>
          <w:rFonts w:eastAsia="仿宋" w:cs="Calibri"/>
          <w:sz w:val="32"/>
          <w:szCs w:val="32"/>
        </w:rPr>
        <w:t> </w:t>
      </w:r>
      <w:r w:rsidRPr="009F2D23">
        <w:rPr>
          <w:rFonts w:ascii="仿宋" w:eastAsia="仿宋" w:hAnsi="仿宋" w:cs="仿宋"/>
          <w:sz w:val="32"/>
          <w:szCs w:val="32"/>
        </w:rPr>
        <w:t>为了贯彻落实好《吉林省人民政府关于新形势下加快知识产权强省建设的实施意见》，更好的推动知识产权服务于聚集区建设，提升吉林省的知识产权服务能力和水平，加快科技创新动能，吉林省科技厅研究制定了《吉林省知识产权服务业集聚发展区建设实施方案》现印发给你们，请遵照执行。</w:t>
      </w:r>
    </w:p>
    <w:p w:rsidR="009F2D23" w:rsidRPr="009F2D23" w:rsidRDefault="009F2D23" w:rsidP="009F2D23">
      <w:pPr>
        <w:spacing w:line="600" w:lineRule="exact"/>
        <w:ind w:firstLineChars="200" w:firstLine="640"/>
        <w:rPr>
          <w:rFonts w:ascii="仿宋" w:eastAsia="仿宋" w:hAnsi="仿宋" w:cs="仿宋"/>
          <w:sz w:val="32"/>
          <w:szCs w:val="32"/>
        </w:rPr>
      </w:pPr>
      <w:r w:rsidRPr="009F2D23">
        <w:rPr>
          <w:rFonts w:ascii="仿宋" w:eastAsia="仿宋" w:hAnsi="仿宋" w:cs="仿宋"/>
          <w:sz w:val="32"/>
          <w:szCs w:val="32"/>
        </w:rPr>
        <w:t>附件：吉林省知识产权服务业集聚发展区建设实施方案</w:t>
      </w:r>
    </w:p>
    <w:p w:rsidR="009F2D23" w:rsidRPr="009F2D23" w:rsidRDefault="009F2D23" w:rsidP="009F2D23">
      <w:pPr>
        <w:spacing w:line="600" w:lineRule="exact"/>
        <w:ind w:firstLineChars="200" w:firstLine="640"/>
        <w:rPr>
          <w:rFonts w:ascii="仿宋" w:eastAsia="仿宋" w:hAnsi="仿宋" w:cs="仿宋"/>
          <w:sz w:val="32"/>
          <w:szCs w:val="32"/>
        </w:rPr>
      </w:pPr>
      <w:r w:rsidRPr="009F2D23">
        <w:rPr>
          <w:rFonts w:eastAsia="仿宋" w:cs="Calibri"/>
          <w:sz w:val="32"/>
          <w:szCs w:val="32"/>
        </w:rPr>
        <w:t> </w:t>
      </w:r>
    </w:p>
    <w:p w:rsidR="009F2D23" w:rsidRPr="009F2D23" w:rsidRDefault="009F2D23" w:rsidP="009F2D23">
      <w:pPr>
        <w:spacing w:line="600" w:lineRule="exact"/>
        <w:ind w:firstLineChars="200" w:firstLine="640"/>
        <w:rPr>
          <w:rFonts w:ascii="仿宋" w:eastAsia="仿宋" w:hAnsi="仿宋" w:cs="仿宋"/>
          <w:sz w:val="32"/>
          <w:szCs w:val="32"/>
        </w:rPr>
      </w:pPr>
      <w:r w:rsidRPr="009F2D23">
        <w:rPr>
          <w:rFonts w:eastAsia="仿宋" w:cs="Calibri"/>
          <w:sz w:val="32"/>
          <w:szCs w:val="32"/>
        </w:rPr>
        <w:t> </w:t>
      </w:r>
    </w:p>
    <w:p w:rsidR="009F2D23" w:rsidRPr="009F2D23" w:rsidRDefault="009F2D23" w:rsidP="009F2D23">
      <w:pPr>
        <w:spacing w:line="600" w:lineRule="exact"/>
        <w:ind w:firstLineChars="200" w:firstLine="640"/>
        <w:rPr>
          <w:rFonts w:ascii="仿宋" w:eastAsia="仿宋" w:hAnsi="仿宋" w:cs="仿宋"/>
          <w:sz w:val="32"/>
          <w:szCs w:val="32"/>
        </w:rPr>
      </w:pPr>
      <w:r w:rsidRPr="009F2D23">
        <w:rPr>
          <w:rFonts w:eastAsia="仿宋" w:cs="Calibri"/>
          <w:sz w:val="32"/>
          <w:szCs w:val="32"/>
        </w:rPr>
        <w:t> </w:t>
      </w:r>
    </w:p>
    <w:p w:rsidR="009F2D23" w:rsidRPr="009F2D23" w:rsidRDefault="009F2D23" w:rsidP="009F2D23">
      <w:pPr>
        <w:spacing w:line="600" w:lineRule="exact"/>
        <w:ind w:firstLineChars="200" w:firstLine="640"/>
        <w:rPr>
          <w:rFonts w:ascii="仿宋" w:eastAsia="仿宋" w:hAnsi="仿宋" w:cs="仿宋"/>
          <w:sz w:val="32"/>
          <w:szCs w:val="32"/>
        </w:rPr>
      </w:pPr>
      <w:r w:rsidRPr="009F2D23">
        <w:rPr>
          <w:rFonts w:eastAsia="仿宋" w:cs="Calibri"/>
          <w:sz w:val="32"/>
          <w:szCs w:val="32"/>
        </w:rPr>
        <w:t>                                </w:t>
      </w:r>
      <w:r w:rsidRPr="009F2D23">
        <w:rPr>
          <w:rFonts w:ascii="仿宋" w:eastAsia="仿宋" w:hAnsi="仿宋" w:cs="仿宋"/>
          <w:sz w:val="32"/>
          <w:szCs w:val="32"/>
        </w:rPr>
        <w:t>吉林省科学技术厅</w:t>
      </w:r>
    </w:p>
    <w:p w:rsidR="009F2D23" w:rsidRPr="009F2D23" w:rsidRDefault="009F2D23" w:rsidP="009F2D23">
      <w:pPr>
        <w:spacing w:line="600" w:lineRule="exact"/>
        <w:ind w:firstLineChars="200" w:firstLine="640"/>
        <w:rPr>
          <w:rFonts w:ascii="仿宋" w:eastAsia="仿宋" w:hAnsi="仿宋" w:cs="仿宋"/>
          <w:sz w:val="32"/>
          <w:szCs w:val="32"/>
        </w:rPr>
      </w:pPr>
      <w:r w:rsidRPr="009F2D23">
        <w:rPr>
          <w:rFonts w:eastAsia="仿宋" w:cs="Calibri"/>
          <w:sz w:val="32"/>
          <w:szCs w:val="32"/>
        </w:rPr>
        <w:t>                                 </w:t>
      </w:r>
      <w:r w:rsidRPr="009F2D23">
        <w:rPr>
          <w:rFonts w:ascii="仿宋" w:eastAsia="仿宋" w:hAnsi="仿宋" w:cs="仿宋"/>
          <w:sz w:val="32"/>
          <w:szCs w:val="32"/>
        </w:rPr>
        <w:t>2018年4月28日</w:t>
      </w:r>
    </w:p>
    <w:p w:rsidR="009F2D23" w:rsidRPr="009F2D23" w:rsidRDefault="009F2D23" w:rsidP="009F2D23">
      <w:pPr>
        <w:spacing w:line="700" w:lineRule="exact"/>
        <w:rPr>
          <w:rFonts w:ascii="仿宋_GB2312" w:eastAsia="仿宋_GB2312" w:hAnsi="宋体" w:cs="宋体"/>
          <w:sz w:val="32"/>
          <w:szCs w:val="32"/>
        </w:rPr>
      </w:pPr>
      <w:r>
        <w:rPr>
          <w:rFonts w:ascii="宋体" w:hAnsi="宋体" w:cs="宋体"/>
          <w:sz w:val="44"/>
          <w:szCs w:val="44"/>
        </w:rPr>
        <w:br w:type="page"/>
      </w:r>
      <w:r>
        <w:rPr>
          <w:rFonts w:ascii="仿宋_GB2312" w:eastAsia="仿宋_GB2312" w:hAnsi="宋体" w:cs="宋体" w:hint="eastAsia"/>
          <w:sz w:val="32"/>
          <w:szCs w:val="32"/>
        </w:rPr>
        <w:lastRenderedPageBreak/>
        <w:t>附件：</w:t>
      </w:r>
    </w:p>
    <w:p w:rsidR="00D3226F" w:rsidRDefault="00FF3B7F">
      <w:pPr>
        <w:spacing w:line="700" w:lineRule="exact"/>
        <w:jc w:val="center"/>
        <w:rPr>
          <w:rFonts w:ascii="宋体" w:hAnsi="宋体" w:cs="宋体"/>
          <w:sz w:val="44"/>
          <w:szCs w:val="44"/>
        </w:rPr>
      </w:pPr>
      <w:r>
        <w:rPr>
          <w:rFonts w:ascii="宋体" w:hAnsi="宋体" w:cs="宋体" w:hint="eastAsia"/>
          <w:sz w:val="44"/>
          <w:szCs w:val="44"/>
        </w:rPr>
        <w:t>吉林省知识产权服务业集聚发展区</w:t>
      </w:r>
    </w:p>
    <w:p w:rsidR="00D3226F" w:rsidRDefault="00FF3B7F">
      <w:pPr>
        <w:spacing w:line="700" w:lineRule="exact"/>
        <w:jc w:val="center"/>
        <w:rPr>
          <w:rFonts w:ascii="宋体" w:hAnsi="宋体" w:cs="宋体"/>
          <w:sz w:val="44"/>
          <w:szCs w:val="44"/>
        </w:rPr>
      </w:pPr>
      <w:r>
        <w:rPr>
          <w:rFonts w:ascii="宋体" w:hAnsi="宋体" w:cs="宋体" w:hint="eastAsia"/>
          <w:sz w:val="44"/>
          <w:szCs w:val="44"/>
        </w:rPr>
        <w:t>建设实施方案</w:t>
      </w:r>
    </w:p>
    <w:p w:rsidR="00D3226F" w:rsidRDefault="00D3226F">
      <w:pPr>
        <w:spacing w:line="400" w:lineRule="exact"/>
        <w:jc w:val="center"/>
        <w:rPr>
          <w:rFonts w:ascii="仿宋" w:eastAsia="仿宋" w:hAnsi="仿宋" w:cs="仿宋"/>
          <w:sz w:val="32"/>
          <w:szCs w:val="32"/>
        </w:rPr>
      </w:pP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根据《吉林省人民政府关于新形势下加快知识产权强省建设的实施意见》，为规范吉林省知识产权服务业集聚发展区（以下简称“集聚区”）建设，</w:t>
      </w:r>
      <w:r>
        <w:rPr>
          <w:rFonts w:ascii="仿宋" w:eastAsia="仿宋" w:hAnsi="仿宋" w:cs="仿宋" w:hint="eastAsia"/>
          <w:color w:val="000000"/>
          <w:kern w:val="0"/>
          <w:sz w:val="32"/>
          <w:szCs w:val="32"/>
        </w:rPr>
        <w:t>加快提升</w:t>
      </w:r>
      <w:r>
        <w:rPr>
          <w:rFonts w:ascii="仿宋" w:eastAsia="仿宋" w:hAnsi="仿宋" w:cs="仿宋" w:hint="eastAsia"/>
          <w:sz w:val="32"/>
          <w:szCs w:val="32"/>
        </w:rPr>
        <w:t>全省知识产权服务能力和水平，制定本方案。</w:t>
      </w:r>
    </w:p>
    <w:p w:rsidR="00D3226F" w:rsidRDefault="00FF3B7F">
      <w:pPr>
        <w:pStyle w:val="1"/>
        <w:spacing w:line="600" w:lineRule="exact"/>
        <w:ind w:left="640" w:firstLineChars="0" w:firstLine="0"/>
        <w:rPr>
          <w:rFonts w:ascii="宋体" w:hAnsi="宋体" w:cs="宋体"/>
          <w:sz w:val="32"/>
          <w:szCs w:val="32"/>
        </w:rPr>
      </w:pPr>
      <w:r>
        <w:rPr>
          <w:rFonts w:ascii="宋体" w:hAnsi="宋体" w:cs="宋体" w:hint="eastAsia"/>
          <w:sz w:val="32"/>
          <w:szCs w:val="32"/>
        </w:rPr>
        <w:t>一、总体思路</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紧紧围绕吉林省知识产权强省建设目标，在省内有条件的市（州），县（区）布局建设一批省级知识产权服务业集聚发展区，引导和促进知识产权服务业集聚发展，完善知识产权服务业管理体系，优化知识产权服务结构，提升知识产权服务能力，做大做强知识产权服务业，更好地服务产业转型升级和创新驱动发展。</w:t>
      </w:r>
    </w:p>
    <w:p w:rsidR="00D3226F" w:rsidRDefault="00FF3B7F">
      <w:pPr>
        <w:spacing w:line="600" w:lineRule="exact"/>
        <w:ind w:firstLineChars="200" w:firstLine="640"/>
        <w:rPr>
          <w:rFonts w:ascii="宋体" w:hAnsi="宋体" w:cs="宋体"/>
          <w:sz w:val="32"/>
          <w:szCs w:val="32"/>
        </w:rPr>
      </w:pPr>
      <w:r>
        <w:rPr>
          <w:rFonts w:ascii="宋体" w:hAnsi="宋体" w:cs="宋体" w:hint="eastAsia"/>
          <w:sz w:val="32"/>
          <w:szCs w:val="32"/>
        </w:rPr>
        <w:t>二、主要目标</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通过集聚区建设，</w:t>
      </w:r>
      <w:r>
        <w:rPr>
          <w:rFonts w:ascii="仿宋_GB2312" w:eastAsia="仿宋_GB2312" w:hAnsi="仿宋" w:cs="仿宋_GB2312" w:hint="eastAsia"/>
          <w:sz w:val="32"/>
          <w:szCs w:val="32"/>
        </w:rPr>
        <w:t>使</w:t>
      </w:r>
      <w:r>
        <w:rPr>
          <w:rFonts w:ascii="仿宋" w:eastAsia="仿宋" w:hAnsi="仿宋" w:cs="仿宋" w:hint="eastAsia"/>
          <w:sz w:val="32"/>
          <w:szCs w:val="32"/>
        </w:rPr>
        <w:t>县（区）</w:t>
      </w:r>
      <w:r>
        <w:rPr>
          <w:rFonts w:ascii="仿宋_GB2312" w:eastAsia="仿宋_GB2312" w:hAnsi="仿宋" w:cs="仿宋_GB2312" w:hint="eastAsia"/>
          <w:sz w:val="32"/>
          <w:szCs w:val="32"/>
        </w:rPr>
        <w:t>知识产权服务机构完成功能集聚，深度服务经济社会发展，形成包括知识产权代理服务、预警分析、专利信息利用、法律援助、宣传培训在内的较完整的知识产权服务产业链。</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（一）集聚知识产权服务机构。引进知识产权服务机构，发展本土知识产权服务机构，形成涵盖代理服务、维权援助、信息利用、战略分析、复审诉讼、商业运营等环节的集聚区。</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（二）集聚知识产权服务专业人才。吸纳知识产权优秀人才，培养知识产权服务领军人才，形成具有专业化能力的知识产权服务专业人才队伍。</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搭建知识产权全流程服务平台。打造一站式知识产权服务平台，整合知识产权代理、专利运营、维权援助等服务内容，强化知识产权服务行业监管，引导优质知识产权服务机构参与重大项目，促进各类知识产权服务有机衔接和互动发展。</w:t>
      </w:r>
    </w:p>
    <w:p w:rsidR="00D3226F" w:rsidRDefault="00FF3B7F">
      <w:pPr>
        <w:spacing w:line="600" w:lineRule="exact"/>
        <w:ind w:firstLineChars="200" w:firstLine="640"/>
        <w:rPr>
          <w:rFonts w:ascii="宋体" w:hAnsi="宋体" w:cs="宋体"/>
          <w:sz w:val="32"/>
          <w:szCs w:val="32"/>
        </w:rPr>
      </w:pPr>
      <w:r>
        <w:rPr>
          <w:rFonts w:ascii="宋体" w:hAnsi="宋体" w:cs="宋体" w:hint="eastAsia"/>
          <w:sz w:val="32"/>
          <w:szCs w:val="32"/>
        </w:rPr>
        <w:t>三、重点任务</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县（区）科技管理部门应依托区域内知识产权服务业重点单位开展以下工作。</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（一）负责编制知识产权服务业发展规划，营造促进知识产权服务业发展的政策环境，夯实发展基础。制定推进服务业集聚发展的政策措施，探索知识产权服务业发展新举措，推动知识产权服务业快速发展。</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引进和培育知识产权服务机构，整合优化资源。集聚服务力量，构建完整的知识产权服务链条，涵盖信息服务、维权咨询、代理托管、商用评估、法律服务等业务内容。培育知识产权服务品牌机构，强化品牌建设，突出特色服务，提升知识产权综合服务能力，辐射带动周边发展。</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（三）聚焦区内优势产业及重点单位，挖掘知识产权服务需求，促进服务机构与创新主体之间的供求对接。激活服务市场，充分发挥知识产权服务促进产业发展的作用，支撑</w:t>
      </w:r>
      <w:r>
        <w:rPr>
          <w:rFonts w:ascii="仿宋" w:eastAsia="仿宋" w:hAnsi="仿宋" w:cs="仿宋" w:hint="eastAsia"/>
          <w:sz w:val="32"/>
          <w:szCs w:val="32"/>
        </w:rPr>
        <w:lastRenderedPageBreak/>
        <w:t>科技创新和经济发展。</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（四）激励与引导服务机构引进高端人才和紧缺人才。强化人才培育，加快培养本地高层次知识产权服务人才，拓宽服务范围，创新服务模式，提高专业水平。</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（五）探索建立集聚区内知识产权服务业联合工作机制。</w:t>
      </w:r>
    </w:p>
    <w:p w:rsidR="00D3226F" w:rsidRDefault="00FF3B7F">
      <w:pPr>
        <w:spacing w:line="600" w:lineRule="exact"/>
        <w:ind w:firstLineChars="200" w:firstLine="640"/>
        <w:rPr>
          <w:rFonts w:ascii="宋体" w:hAnsi="宋体" w:cs="宋体"/>
          <w:sz w:val="32"/>
          <w:szCs w:val="32"/>
        </w:rPr>
      </w:pPr>
      <w:r>
        <w:rPr>
          <w:rFonts w:ascii="宋体" w:hAnsi="宋体" w:cs="宋体" w:hint="eastAsia"/>
          <w:sz w:val="32"/>
          <w:szCs w:val="32"/>
        </w:rPr>
        <w:t>四、实施步骤</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省科技厅负责集聚区的审查确认，并对集聚区建设发展进行宏观指导和考核评价，集聚区建设由县（区）科技局具体组织实施。集聚区所在地县（区）科技管理部门负责本地集聚区推荐申报、日常业务指导和协调工作。</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（一）申报主体</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吉林省内知识产权服务业集聚区所在县（区）科技管理部门和县（区）内知识产权服务业重点单位联合申报。</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（二）申报条件</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1.知识产权服务业集聚区所在地县（区）科技管理部门高度重视知识产权服务业发展，具备比较健全的知识产权管理机构，有明确的知识产权服务业发展规划，有保障知识产权服务业发展的专项经费来源。</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2.区内产业优势明显，集聚一批创新型企业和骨干龙头企业、高校、院所等创新主体，对知识产权服务有较强需求和较高要求。</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3.区内知识产权服务初具规模，已有知识产权服务机构3家以上，能基本保障区内对专利、商标、版权、地理标志、</w:t>
      </w:r>
      <w:r>
        <w:rPr>
          <w:rFonts w:ascii="仿宋" w:eastAsia="仿宋" w:hAnsi="仿宋" w:cs="仿宋" w:hint="eastAsia"/>
          <w:sz w:val="32"/>
          <w:szCs w:val="32"/>
        </w:rPr>
        <w:lastRenderedPageBreak/>
        <w:t>植物新品种和集成电路布图设计的信息咨询、维权、代理、评估、法律、商用等各类服务需求。</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（三）申报程序</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符合条件的知识产权服务业集聚区所在地县（区）科技管理部门，经市（州）科技局盖章同意后向省科技厅提交如下申报材料：</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1.知识产权服务业集聚发展区申请书；</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2.知识产权服务业集聚发展区建设工作方案；</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3.相关证明材料。</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（四）审核确认</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集聚发展区不设具体申报时限，省科技厅组织专家对各地申报材料进行审核、评估和现场考察，原则上成熟一家，省科技厅批复确认一家。</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（五）实施管理</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集聚区建设期限为三年，自设立之日起计算。</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（六）期满考核</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 考核内容</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（1）集聚区所在地科技管理部门进一步支持和推动知识产权服务业集聚发展的工作思路和方案。</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（2）集聚区在体制、机制、管理和创新等方面主要做法和经验。</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 考核结果</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分为优秀、合格和不合格三档。</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评为优秀的，优先推荐申报国家知识产权服务业集聚发展试验区。评为合格的，保留“吉林省知识产权服务集聚发展区”称号。评为不合格的，限期整改，仍不合格的取消“吉林省知识产权服务业集聚发展区”称号。</w:t>
      </w:r>
    </w:p>
    <w:p w:rsidR="00D3226F" w:rsidRDefault="00FF3B7F">
      <w:pPr>
        <w:spacing w:line="600" w:lineRule="exact"/>
        <w:ind w:firstLineChars="200" w:firstLine="640"/>
        <w:rPr>
          <w:rFonts w:ascii="宋体" w:hAnsi="宋体" w:cs="宋体"/>
          <w:sz w:val="32"/>
          <w:szCs w:val="32"/>
        </w:rPr>
      </w:pPr>
      <w:r>
        <w:rPr>
          <w:rFonts w:ascii="宋体" w:hAnsi="宋体" w:cs="宋体" w:hint="eastAsia"/>
          <w:sz w:val="32"/>
          <w:szCs w:val="32"/>
        </w:rPr>
        <w:t>五、保障措施</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加强组织领导。省科技厅和各市（州）科技局将加强对集聚区建设工作检查，县（区）科技局具体对集聚区建设工作进行指导，指定专门人员抓好落实，按时序推进集聚区建设，形成上下联动，齐抓共推的机制。</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加大政策支持。省科技厅和各市（州）对重大业务问题进行指导，在人才培养和信息资源利用等方面给予相应的支持。县（区）要结合实际情况，加大对集聚区建设的支持力度，配备相应工作人员，落实配套资金和政策，明确优惠条件，营造吸引优秀人才和品牌服务机构落户的环境。</w:t>
      </w:r>
    </w:p>
    <w:p w:rsidR="00D3226F" w:rsidRDefault="00FF3B7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（三）加强交流培训。集聚区所在地县（区）科技局每年将上年度工作总结、当年度工作计划，分别书面报送市（州）科技局和省科技厅。省</w:t>
      </w:r>
      <w:proofErr w:type="gramStart"/>
      <w:r>
        <w:rPr>
          <w:rFonts w:ascii="仿宋" w:eastAsia="仿宋" w:hAnsi="仿宋" w:cs="仿宋" w:hint="eastAsia"/>
          <w:sz w:val="32"/>
          <w:szCs w:val="32"/>
        </w:rPr>
        <w:t>科技厅视情况</w:t>
      </w:r>
      <w:proofErr w:type="gramEnd"/>
      <w:r>
        <w:rPr>
          <w:rFonts w:ascii="仿宋" w:eastAsia="仿宋" w:hAnsi="仿宋" w:cs="仿宋" w:hint="eastAsia"/>
          <w:sz w:val="32"/>
          <w:szCs w:val="32"/>
        </w:rPr>
        <w:t>组织集聚区现场交流培训或工作检查。</w:t>
      </w:r>
    </w:p>
    <w:p w:rsidR="00D3226F" w:rsidRDefault="00D3226F">
      <w:pPr>
        <w:spacing w:line="560" w:lineRule="exact"/>
        <w:ind w:firstLineChars="200" w:firstLine="640"/>
        <w:rPr>
          <w:rFonts w:ascii="仿宋" w:eastAsia="仿宋" w:hAnsi="仿宋" w:cs="仿宋"/>
          <w:sz w:val="32"/>
          <w:szCs w:val="32"/>
        </w:rPr>
      </w:pPr>
    </w:p>
    <w:p w:rsidR="00D3226F" w:rsidRDefault="00FF3B7F">
      <w:pPr>
        <w:spacing w:before="240" w:line="600" w:lineRule="exact"/>
        <w:jc w:val="center"/>
        <w:rPr>
          <w:rFonts w:ascii="仿宋" w:eastAsia="仿宋" w:hAnsi="仿宋" w:cs="仿宋"/>
          <w:sz w:val="32"/>
          <w:szCs w:val="32"/>
        </w:rPr>
      </w:pPr>
      <w:r>
        <w:rPr>
          <w:rFonts w:ascii="仿宋" w:eastAsia="仿宋" w:hAnsi="仿宋" w:cs="仿宋" w:hint="eastAsia"/>
          <w:sz w:val="32"/>
          <w:szCs w:val="32"/>
        </w:rPr>
        <w:t xml:space="preserve">附件：吉林省知识产权服务业集聚发展区申请书    </w:t>
      </w:r>
    </w:p>
    <w:p w:rsidR="00D3226F" w:rsidRDefault="00FF3B7F">
      <w:pPr>
        <w:spacing w:before="240" w:line="600" w:lineRule="exact"/>
        <w:jc w:val="center"/>
        <w:rPr>
          <w:rFonts w:ascii="仿宋" w:eastAsia="仿宋" w:hAnsi="仿宋" w:cs="仿宋"/>
          <w:sz w:val="32"/>
          <w:szCs w:val="32"/>
        </w:rPr>
      </w:pPr>
      <w:r>
        <w:rPr>
          <w:rFonts w:ascii="仿宋" w:eastAsia="仿宋" w:hAnsi="仿宋" w:cs="仿宋" w:hint="eastAsia"/>
          <w:sz w:val="32"/>
          <w:szCs w:val="32"/>
        </w:rPr>
        <w:t xml:space="preserve">       </w:t>
      </w:r>
    </w:p>
    <w:p w:rsidR="00D3226F" w:rsidRDefault="00FF3B7F">
      <w:pPr>
        <w:spacing w:line="560" w:lineRule="exact"/>
        <w:rPr>
          <w:rFonts w:eastAsia="仿宋_GB2312"/>
          <w:sz w:val="32"/>
          <w:szCs w:val="32"/>
        </w:rPr>
      </w:pPr>
      <w:r>
        <w:rPr>
          <w:rFonts w:eastAsia="仿宋_GB2312" w:hint="eastAsia"/>
          <w:sz w:val="32"/>
          <w:szCs w:val="32"/>
        </w:rPr>
        <w:t>附件</w:t>
      </w:r>
      <w:r>
        <w:rPr>
          <w:rFonts w:ascii="仿宋" w:eastAsia="仿宋" w:hAnsi="仿宋" w:cs="仿宋" w:hint="eastAsia"/>
          <w:sz w:val="32"/>
          <w:szCs w:val="32"/>
        </w:rPr>
        <w:t>1</w:t>
      </w:r>
    </w:p>
    <w:p w:rsidR="00D3226F" w:rsidRDefault="00D3226F">
      <w:pPr>
        <w:spacing w:before="240"/>
        <w:jc w:val="center"/>
        <w:rPr>
          <w:rFonts w:ascii="方正小标宋_GBK" w:eastAsia="方正小标宋_GBK"/>
          <w:sz w:val="48"/>
          <w:szCs w:val="48"/>
        </w:rPr>
      </w:pPr>
    </w:p>
    <w:p w:rsidR="00D3226F" w:rsidRDefault="00FF3B7F">
      <w:pPr>
        <w:spacing w:before="240"/>
        <w:jc w:val="center"/>
        <w:rPr>
          <w:rFonts w:ascii="方正小标宋_GBK" w:eastAsia="方正小标宋_GBK"/>
          <w:sz w:val="48"/>
          <w:szCs w:val="48"/>
        </w:rPr>
      </w:pPr>
      <w:r>
        <w:rPr>
          <w:rFonts w:ascii="方正小标宋_GBK" w:eastAsia="方正小标宋_GBK" w:hint="eastAsia"/>
          <w:sz w:val="48"/>
          <w:szCs w:val="48"/>
        </w:rPr>
        <w:t>吉林省知识产权服务业集聚发展区</w:t>
      </w:r>
    </w:p>
    <w:p w:rsidR="00D3226F" w:rsidRDefault="00FF3B7F">
      <w:pPr>
        <w:jc w:val="center"/>
        <w:rPr>
          <w:rFonts w:ascii="方正小标宋_GBK" w:eastAsia="方正小标宋_GBK"/>
          <w:sz w:val="48"/>
          <w:szCs w:val="48"/>
        </w:rPr>
      </w:pPr>
      <w:r>
        <w:rPr>
          <w:rFonts w:ascii="方正小标宋_GBK" w:eastAsia="方正小标宋_GBK" w:hint="eastAsia"/>
          <w:sz w:val="48"/>
          <w:szCs w:val="48"/>
        </w:rPr>
        <w:t>申  请  书</w:t>
      </w:r>
    </w:p>
    <w:p w:rsidR="00D3226F" w:rsidRDefault="00D3226F">
      <w:pPr>
        <w:spacing w:line="560" w:lineRule="exact"/>
        <w:ind w:firstLineChars="200" w:firstLine="960"/>
        <w:rPr>
          <w:rFonts w:eastAsia="仿宋_GB2312"/>
          <w:sz w:val="48"/>
          <w:szCs w:val="48"/>
        </w:rPr>
      </w:pPr>
    </w:p>
    <w:p w:rsidR="00D3226F" w:rsidRDefault="00D3226F">
      <w:pPr>
        <w:spacing w:line="560" w:lineRule="exact"/>
        <w:ind w:firstLineChars="200" w:firstLine="640"/>
        <w:rPr>
          <w:rFonts w:eastAsia="仿宋_GB2312"/>
          <w:sz w:val="32"/>
          <w:szCs w:val="32"/>
        </w:rPr>
      </w:pPr>
    </w:p>
    <w:p w:rsidR="00D3226F" w:rsidRDefault="00D3226F">
      <w:pPr>
        <w:spacing w:line="560" w:lineRule="exact"/>
        <w:ind w:firstLineChars="200" w:firstLine="640"/>
        <w:rPr>
          <w:rFonts w:eastAsia="仿宋_GB2312"/>
          <w:sz w:val="32"/>
          <w:szCs w:val="32"/>
        </w:rPr>
      </w:pPr>
    </w:p>
    <w:p w:rsidR="00D3226F" w:rsidRDefault="00D3226F">
      <w:pPr>
        <w:spacing w:line="560" w:lineRule="exact"/>
        <w:ind w:firstLineChars="200" w:firstLine="640"/>
        <w:rPr>
          <w:rFonts w:eastAsia="仿宋_GB2312"/>
          <w:sz w:val="32"/>
          <w:szCs w:val="32"/>
        </w:rPr>
      </w:pPr>
    </w:p>
    <w:p w:rsidR="00D3226F" w:rsidRDefault="00D3226F">
      <w:pPr>
        <w:spacing w:line="560" w:lineRule="exact"/>
        <w:ind w:firstLineChars="200" w:firstLine="640"/>
        <w:rPr>
          <w:rFonts w:eastAsia="仿宋_GB2312"/>
          <w:sz w:val="32"/>
          <w:szCs w:val="32"/>
        </w:rPr>
      </w:pPr>
    </w:p>
    <w:p w:rsidR="00D3226F" w:rsidRDefault="00D3226F">
      <w:pPr>
        <w:spacing w:line="560" w:lineRule="exact"/>
        <w:ind w:firstLineChars="200" w:firstLine="640"/>
        <w:rPr>
          <w:rFonts w:eastAsia="仿宋_GB2312"/>
          <w:sz w:val="32"/>
          <w:szCs w:val="32"/>
        </w:rPr>
      </w:pPr>
    </w:p>
    <w:p w:rsidR="00D3226F" w:rsidRDefault="00FF3B7F">
      <w:pPr>
        <w:spacing w:line="560" w:lineRule="exact"/>
        <w:ind w:firstLineChars="50" w:firstLine="160"/>
        <w:rPr>
          <w:rFonts w:eastAsia="仿宋_GB2312"/>
          <w:sz w:val="32"/>
          <w:szCs w:val="32"/>
          <w:u w:val="single"/>
        </w:rPr>
      </w:pPr>
      <w:r>
        <w:rPr>
          <w:rFonts w:eastAsia="仿宋_GB2312" w:hint="eastAsia"/>
          <w:sz w:val="32"/>
          <w:szCs w:val="32"/>
        </w:rPr>
        <w:t>申报单位</w:t>
      </w:r>
      <w:r>
        <w:rPr>
          <w:rFonts w:ascii="仿宋" w:eastAsia="仿宋" w:hAnsi="仿宋" w:cs="仿宋" w:hint="eastAsia"/>
          <w:sz w:val="32"/>
          <w:szCs w:val="32"/>
        </w:rPr>
        <w:t>1：</w:t>
      </w:r>
      <w:r>
        <w:rPr>
          <w:rFonts w:ascii="仿宋" w:eastAsia="仿宋" w:hAnsi="仿宋" w:cs="仿宋" w:hint="eastAsia"/>
          <w:sz w:val="32"/>
          <w:szCs w:val="32"/>
          <w:u w:val="single"/>
        </w:rPr>
        <w:t xml:space="preserve"> </w:t>
      </w:r>
      <w:r>
        <w:rPr>
          <w:rFonts w:eastAsia="仿宋_GB2312" w:hint="eastAsia"/>
          <w:sz w:val="32"/>
          <w:szCs w:val="32"/>
          <w:u w:val="single"/>
        </w:rPr>
        <w:t xml:space="preserve">                </w:t>
      </w:r>
      <w:r>
        <w:rPr>
          <w:rFonts w:eastAsia="仿宋_GB2312" w:hint="eastAsia"/>
          <w:sz w:val="32"/>
          <w:szCs w:val="32"/>
          <w:u w:val="single"/>
        </w:rPr>
        <w:t>县（区）科技部门</w:t>
      </w:r>
      <w:r>
        <w:rPr>
          <w:rFonts w:eastAsia="仿宋_GB2312"/>
          <w:sz w:val="32"/>
          <w:szCs w:val="32"/>
          <w:u w:val="single"/>
        </w:rPr>
        <w:t>盖章</w:t>
      </w:r>
      <w:r>
        <w:rPr>
          <w:rFonts w:eastAsia="仿宋_GB2312" w:hint="eastAsia"/>
          <w:sz w:val="32"/>
          <w:szCs w:val="32"/>
          <w:u w:val="single"/>
        </w:rPr>
        <w:t xml:space="preserve"> </w:t>
      </w:r>
    </w:p>
    <w:p w:rsidR="00D3226F" w:rsidRDefault="00D3226F">
      <w:pPr>
        <w:spacing w:line="560" w:lineRule="exact"/>
        <w:ind w:firstLineChars="50" w:firstLine="160"/>
        <w:rPr>
          <w:rFonts w:eastAsia="仿宋_GB2312"/>
          <w:sz w:val="32"/>
          <w:szCs w:val="32"/>
          <w:u w:val="single"/>
        </w:rPr>
      </w:pPr>
    </w:p>
    <w:p w:rsidR="00D3226F" w:rsidRDefault="00D3226F">
      <w:pPr>
        <w:spacing w:line="560" w:lineRule="exact"/>
        <w:ind w:firstLineChars="50" w:firstLine="160"/>
        <w:rPr>
          <w:rFonts w:eastAsia="仿宋_GB2312"/>
          <w:sz w:val="32"/>
          <w:szCs w:val="32"/>
          <w:u w:val="single"/>
        </w:rPr>
      </w:pPr>
    </w:p>
    <w:p w:rsidR="00D3226F" w:rsidRDefault="00D3226F">
      <w:pPr>
        <w:spacing w:line="560" w:lineRule="exact"/>
        <w:ind w:firstLineChars="50" w:firstLine="160"/>
        <w:rPr>
          <w:rFonts w:eastAsia="仿宋_GB2312"/>
          <w:sz w:val="32"/>
          <w:szCs w:val="32"/>
          <w:u w:val="single"/>
        </w:rPr>
      </w:pPr>
    </w:p>
    <w:p w:rsidR="00D3226F" w:rsidRDefault="00FF3B7F">
      <w:pPr>
        <w:spacing w:line="560" w:lineRule="exact"/>
        <w:ind w:firstLineChars="50" w:firstLine="160"/>
        <w:rPr>
          <w:rFonts w:eastAsia="仿宋_GB2312"/>
          <w:sz w:val="32"/>
          <w:szCs w:val="32"/>
          <w:u w:val="single"/>
        </w:rPr>
      </w:pPr>
      <w:r>
        <w:rPr>
          <w:rFonts w:eastAsia="仿宋_GB2312" w:hint="eastAsia"/>
          <w:sz w:val="32"/>
          <w:szCs w:val="32"/>
        </w:rPr>
        <w:t>申报单位</w:t>
      </w:r>
      <w:r>
        <w:rPr>
          <w:rFonts w:ascii="仿宋" w:eastAsia="仿宋" w:hAnsi="仿宋" w:cs="仿宋" w:hint="eastAsia"/>
          <w:sz w:val="32"/>
          <w:szCs w:val="32"/>
        </w:rPr>
        <w:t>2：</w:t>
      </w:r>
      <w:r>
        <w:rPr>
          <w:rFonts w:eastAsia="仿宋_GB2312"/>
          <w:sz w:val="32"/>
          <w:szCs w:val="32"/>
          <w:u w:val="single"/>
        </w:rPr>
        <w:t xml:space="preserve"> </w:t>
      </w:r>
      <w:r>
        <w:rPr>
          <w:rFonts w:eastAsia="仿宋_GB2312" w:hint="eastAsia"/>
          <w:sz w:val="32"/>
          <w:szCs w:val="32"/>
          <w:u w:val="single"/>
        </w:rPr>
        <w:t xml:space="preserve">    </w:t>
      </w:r>
      <w:r>
        <w:rPr>
          <w:rFonts w:eastAsia="仿宋_GB2312" w:hint="eastAsia"/>
          <w:sz w:val="32"/>
          <w:szCs w:val="32"/>
          <w:u w:val="single"/>
        </w:rPr>
        <w:t>区域内知识产权服务业重点单位盖章</w:t>
      </w:r>
      <w:r>
        <w:rPr>
          <w:rFonts w:eastAsia="仿宋_GB2312"/>
          <w:sz w:val="32"/>
          <w:szCs w:val="32"/>
          <w:u w:val="single"/>
        </w:rPr>
        <w:t xml:space="preserve"> </w:t>
      </w:r>
    </w:p>
    <w:p w:rsidR="00D3226F" w:rsidRDefault="00D3226F">
      <w:pPr>
        <w:spacing w:line="560" w:lineRule="exact"/>
        <w:ind w:firstLineChars="50" w:firstLine="160"/>
        <w:rPr>
          <w:rFonts w:eastAsia="仿宋_GB2312"/>
          <w:sz w:val="32"/>
          <w:szCs w:val="32"/>
          <w:u w:val="single"/>
        </w:rPr>
      </w:pPr>
    </w:p>
    <w:p w:rsidR="00D3226F" w:rsidRDefault="00D3226F">
      <w:pPr>
        <w:spacing w:line="560" w:lineRule="exact"/>
        <w:ind w:firstLineChars="50" w:firstLine="160"/>
        <w:rPr>
          <w:rFonts w:eastAsia="仿宋_GB2312"/>
          <w:sz w:val="32"/>
          <w:szCs w:val="32"/>
          <w:u w:val="single"/>
        </w:rPr>
      </w:pPr>
    </w:p>
    <w:p w:rsidR="00D3226F" w:rsidRDefault="00FF3B7F">
      <w:pPr>
        <w:spacing w:line="560" w:lineRule="exact"/>
        <w:ind w:firstLineChars="50" w:firstLine="160"/>
        <w:rPr>
          <w:rFonts w:eastAsia="仿宋_GB2312"/>
          <w:sz w:val="32"/>
          <w:szCs w:val="32"/>
          <w:u w:val="single"/>
        </w:rPr>
      </w:pPr>
      <w:r>
        <w:rPr>
          <w:rFonts w:eastAsia="仿宋_GB2312" w:hint="eastAsia"/>
          <w:sz w:val="32"/>
          <w:szCs w:val="32"/>
        </w:rPr>
        <w:t>县（区）科技部门</w:t>
      </w:r>
      <w:r>
        <w:rPr>
          <w:rFonts w:eastAsia="仿宋_GB2312"/>
          <w:sz w:val="32"/>
          <w:szCs w:val="32"/>
        </w:rPr>
        <w:t>联系人</w:t>
      </w:r>
      <w:r>
        <w:rPr>
          <w:rFonts w:eastAsia="仿宋_GB2312" w:hint="eastAsia"/>
          <w:sz w:val="32"/>
          <w:szCs w:val="32"/>
        </w:rPr>
        <w:t>：</w:t>
      </w:r>
      <w:r>
        <w:rPr>
          <w:rFonts w:eastAsia="仿宋_GB2312"/>
          <w:sz w:val="32"/>
          <w:szCs w:val="32"/>
          <w:u w:val="single"/>
        </w:rPr>
        <w:t xml:space="preserve">               </w:t>
      </w:r>
      <w:r>
        <w:rPr>
          <w:rFonts w:eastAsia="仿宋_GB2312" w:hint="eastAsia"/>
          <w:sz w:val="32"/>
          <w:szCs w:val="32"/>
          <w:u w:val="single"/>
        </w:rPr>
        <w:t xml:space="preserve">          </w:t>
      </w:r>
    </w:p>
    <w:p w:rsidR="00D3226F" w:rsidRDefault="00FF3B7F">
      <w:pPr>
        <w:spacing w:line="560" w:lineRule="exact"/>
        <w:ind w:firstLineChars="50" w:firstLine="160"/>
        <w:rPr>
          <w:rFonts w:eastAsia="仿宋_GB2312"/>
          <w:sz w:val="32"/>
          <w:szCs w:val="32"/>
        </w:rPr>
      </w:pPr>
      <w:r>
        <w:rPr>
          <w:rFonts w:eastAsia="仿宋_GB2312"/>
          <w:sz w:val="32"/>
          <w:szCs w:val="32"/>
        </w:rPr>
        <w:t>联系电话：</w:t>
      </w:r>
      <w:r>
        <w:rPr>
          <w:rFonts w:eastAsia="仿宋_GB2312"/>
          <w:sz w:val="32"/>
          <w:szCs w:val="32"/>
          <w:u w:val="single"/>
        </w:rPr>
        <w:t xml:space="preserve">               </w:t>
      </w:r>
      <w:r>
        <w:rPr>
          <w:rFonts w:eastAsia="仿宋_GB2312"/>
          <w:sz w:val="32"/>
          <w:szCs w:val="32"/>
        </w:rPr>
        <w:t>电子邮箱：</w:t>
      </w:r>
      <w:r>
        <w:rPr>
          <w:rFonts w:eastAsia="仿宋_GB2312" w:hint="eastAsia"/>
          <w:sz w:val="32"/>
          <w:szCs w:val="32"/>
        </w:rPr>
        <w:t xml:space="preserve">  </w:t>
      </w:r>
      <w:r>
        <w:rPr>
          <w:rFonts w:eastAsia="仿宋_GB2312"/>
          <w:sz w:val="32"/>
          <w:szCs w:val="32"/>
          <w:u w:val="single"/>
        </w:rPr>
        <w:t xml:space="preserve">            </w:t>
      </w:r>
    </w:p>
    <w:p w:rsidR="00D3226F" w:rsidRDefault="00D3226F">
      <w:pPr>
        <w:spacing w:line="560" w:lineRule="exact"/>
        <w:ind w:firstLineChars="200" w:firstLine="640"/>
        <w:rPr>
          <w:rFonts w:eastAsia="仿宋_GB2312"/>
          <w:sz w:val="32"/>
          <w:szCs w:val="32"/>
        </w:rPr>
      </w:pPr>
    </w:p>
    <w:p w:rsidR="00D3226F" w:rsidRDefault="00D3226F">
      <w:pPr>
        <w:spacing w:line="560" w:lineRule="exact"/>
        <w:ind w:firstLineChars="200" w:firstLine="640"/>
        <w:rPr>
          <w:rFonts w:eastAsia="仿宋_GB2312"/>
          <w:sz w:val="32"/>
          <w:szCs w:val="32"/>
        </w:rPr>
      </w:pPr>
    </w:p>
    <w:p w:rsidR="00D3226F" w:rsidRDefault="00D3226F">
      <w:pPr>
        <w:spacing w:line="560" w:lineRule="exact"/>
        <w:ind w:firstLineChars="200" w:firstLine="640"/>
        <w:rPr>
          <w:rFonts w:eastAsia="仿宋_GB2312"/>
          <w:sz w:val="32"/>
          <w:szCs w:val="32"/>
        </w:rPr>
      </w:pPr>
    </w:p>
    <w:tbl>
      <w:tblPr>
        <w:tblW w:w="8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257"/>
        <w:gridCol w:w="1134"/>
        <w:gridCol w:w="177"/>
        <w:gridCol w:w="559"/>
        <w:gridCol w:w="150"/>
        <w:gridCol w:w="1732"/>
        <w:gridCol w:w="709"/>
        <w:gridCol w:w="2359"/>
      </w:tblGrid>
      <w:tr w:rsidR="00D3226F">
        <w:trPr>
          <w:trHeight w:val="532"/>
        </w:trPr>
        <w:tc>
          <w:tcPr>
            <w:tcW w:w="8761" w:type="dxa"/>
            <w:gridSpan w:val="9"/>
            <w:vAlign w:val="center"/>
          </w:tcPr>
          <w:p w:rsidR="00D3226F" w:rsidRDefault="00FF3B7F">
            <w:pPr>
              <w:rPr>
                <w:rFonts w:eastAsia="黑体"/>
                <w:sz w:val="28"/>
                <w:szCs w:val="28"/>
              </w:rPr>
            </w:pPr>
            <w:r>
              <w:rPr>
                <w:rFonts w:eastAsia="黑体"/>
                <w:sz w:val="28"/>
                <w:szCs w:val="28"/>
              </w:rPr>
              <w:t>申</w:t>
            </w:r>
            <w:r>
              <w:rPr>
                <w:rFonts w:eastAsia="黑体" w:hint="eastAsia"/>
                <w:sz w:val="28"/>
                <w:szCs w:val="28"/>
              </w:rPr>
              <w:t>报集聚区</w:t>
            </w:r>
            <w:r>
              <w:rPr>
                <w:rFonts w:eastAsia="黑体"/>
                <w:sz w:val="28"/>
                <w:szCs w:val="28"/>
              </w:rPr>
              <w:t>基本情况</w:t>
            </w:r>
          </w:p>
        </w:tc>
      </w:tr>
      <w:tr w:rsidR="00D3226F">
        <w:trPr>
          <w:trHeight w:val="4730"/>
        </w:trPr>
        <w:tc>
          <w:tcPr>
            <w:tcW w:w="8761" w:type="dxa"/>
            <w:gridSpan w:val="9"/>
          </w:tcPr>
          <w:p w:rsidR="00D3226F" w:rsidRDefault="00FF3B7F">
            <w:pPr>
              <w:rPr>
                <w:rFonts w:eastAsia="黑体"/>
                <w:sz w:val="28"/>
                <w:szCs w:val="28"/>
              </w:rPr>
            </w:pPr>
            <w:r>
              <w:rPr>
                <w:rFonts w:ascii="仿宋" w:eastAsia="仿宋" w:hAnsi="仿宋" w:cs="仿宋" w:hint="eastAsia"/>
                <w:sz w:val="24"/>
              </w:rPr>
              <w:lastRenderedPageBreak/>
              <w:t>县（区）集聚区工作基础和现实情况。可另加附页。</w:t>
            </w:r>
          </w:p>
        </w:tc>
      </w:tr>
      <w:tr w:rsidR="00D3226F">
        <w:trPr>
          <w:trHeight w:val="567"/>
        </w:trPr>
        <w:tc>
          <w:tcPr>
            <w:tcW w:w="1941" w:type="dxa"/>
            <w:gridSpan w:val="2"/>
            <w:vAlign w:val="center"/>
          </w:tcPr>
          <w:p w:rsidR="00D3226F" w:rsidRDefault="00FF3B7F">
            <w:pPr>
              <w:jc w:val="center"/>
              <w:rPr>
                <w:rFonts w:eastAsia="仿宋_GB2312"/>
                <w:sz w:val="24"/>
              </w:rPr>
            </w:pPr>
            <w:r>
              <w:rPr>
                <w:rFonts w:eastAsia="仿宋_GB2312" w:hint="eastAsia"/>
                <w:sz w:val="24"/>
              </w:rPr>
              <w:t>知识产权</w:t>
            </w:r>
          </w:p>
          <w:p w:rsidR="00D3226F" w:rsidRDefault="00FF3B7F">
            <w:pPr>
              <w:jc w:val="center"/>
              <w:rPr>
                <w:rFonts w:eastAsia="仿宋_GB2312"/>
                <w:sz w:val="24"/>
                <w:szCs w:val="32"/>
              </w:rPr>
            </w:pPr>
            <w:r>
              <w:rPr>
                <w:rFonts w:eastAsia="仿宋_GB2312" w:hint="eastAsia"/>
                <w:sz w:val="24"/>
              </w:rPr>
              <w:t>服务机构数量</w:t>
            </w:r>
          </w:p>
        </w:tc>
        <w:tc>
          <w:tcPr>
            <w:tcW w:w="6820" w:type="dxa"/>
            <w:gridSpan w:val="7"/>
            <w:vAlign w:val="center"/>
          </w:tcPr>
          <w:p w:rsidR="00D3226F" w:rsidRDefault="00FF3B7F">
            <w:pPr>
              <w:rPr>
                <w:rFonts w:eastAsia="仿宋_GB2312"/>
                <w:sz w:val="24"/>
              </w:rPr>
            </w:pPr>
            <w:r>
              <w:rPr>
                <w:rFonts w:eastAsia="仿宋_GB2312"/>
                <w:sz w:val="24"/>
              </w:rPr>
              <w:t>信息服务</w:t>
            </w:r>
            <w:r>
              <w:rPr>
                <w:rFonts w:eastAsia="仿宋_GB2312" w:hint="eastAsia"/>
                <w:sz w:val="24"/>
              </w:rPr>
              <w:t xml:space="preserve"> </w:t>
            </w:r>
            <w:r>
              <w:rPr>
                <w:rFonts w:eastAsia="仿宋_GB2312" w:hint="eastAsia"/>
                <w:sz w:val="24"/>
                <w:u w:val="single"/>
              </w:rPr>
              <w:t xml:space="preserve">      </w:t>
            </w:r>
            <w:r>
              <w:rPr>
                <w:rFonts w:eastAsia="仿宋_GB2312" w:hint="eastAsia"/>
                <w:sz w:val="24"/>
              </w:rPr>
              <w:t>家</w:t>
            </w:r>
            <w:r>
              <w:rPr>
                <w:rFonts w:eastAsia="仿宋_GB2312"/>
                <w:sz w:val="24"/>
              </w:rPr>
              <w:t xml:space="preserve"> </w:t>
            </w:r>
            <w:r>
              <w:rPr>
                <w:rFonts w:eastAsia="仿宋_GB2312" w:hint="eastAsia"/>
                <w:sz w:val="24"/>
              </w:rPr>
              <w:t xml:space="preserve">   </w:t>
            </w:r>
            <w:r>
              <w:rPr>
                <w:rFonts w:eastAsia="仿宋_GB2312"/>
                <w:sz w:val="24"/>
              </w:rPr>
              <w:t>咨询培训服务</w:t>
            </w:r>
            <w:r>
              <w:rPr>
                <w:rFonts w:eastAsia="仿宋_GB2312" w:hint="eastAsia"/>
                <w:sz w:val="24"/>
              </w:rPr>
              <w:t xml:space="preserve"> </w:t>
            </w:r>
            <w:r>
              <w:rPr>
                <w:rFonts w:eastAsia="仿宋_GB2312" w:hint="eastAsia"/>
                <w:sz w:val="24"/>
                <w:u w:val="single"/>
              </w:rPr>
              <w:t xml:space="preserve">      </w:t>
            </w:r>
            <w:r>
              <w:rPr>
                <w:rFonts w:eastAsia="仿宋_GB2312" w:hint="eastAsia"/>
                <w:sz w:val="24"/>
              </w:rPr>
              <w:t>家</w:t>
            </w:r>
            <w:r>
              <w:rPr>
                <w:rFonts w:eastAsia="仿宋_GB2312"/>
                <w:sz w:val="24"/>
              </w:rPr>
              <w:t xml:space="preserve"> </w:t>
            </w:r>
            <w:r>
              <w:rPr>
                <w:rFonts w:eastAsia="仿宋_GB2312" w:hint="eastAsia"/>
                <w:sz w:val="24"/>
              </w:rPr>
              <w:t xml:space="preserve"> </w:t>
            </w:r>
          </w:p>
          <w:p w:rsidR="00D3226F" w:rsidRDefault="00FF3B7F">
            <w:pPr>
              <w:rPr>
                <w:rFonts w:eastAsia="仿宋_GB2312"/>
                <w:sz w:val="24"/>
              </w:rPr>
            </w:pPr>
            <w:r>
              <w:rPr>
                <w:rFonts w:eastAsia="仿宋_GB2312"/>
                <w:sz w:val="24"/>
              </w:rPr>
              <w:t>法律服务</w:t>
            </w:r>
            <w:r>
              <w:rPr>
                <w:rFonts w:eastAsia="仿宋_GB2312" w:hint="eastAsia"/>
                <w:sz w:val="24"/>
              </w:rPr>
              <w:t xml:space="preserve"> </w:t>
            </w:r>
            <w:r>
              <w:rPr>
                <w:rFonts w:eastAsia="仿宋_GB2312" w:hint="eastAsia"/>
                <w:sz w:val="24"/>
                <w:u w:val="single"/>
              </w:rPr>
              <w:t xml:space="preserve">      </w:t>
            </w:r>
            <w:r>
              <w:rPr>
                <w:rFonts w:eastAsia="仿宋_GB2312" w:hint="eastAsia"/>
                <w:sz w:val="24"/>
              </w:rPr>
              <w:t>家</w:t>
            </w:r>
            <w:r>
              <w:rPr>
                <w:rFonts w:eastAsia="仿宋_GB2312"/>
                <w:sz w:val="24"/>
              </w:rPr>
              <w:t xml:space="preserve"> </w:t>
            </w:r>
            <w:r>
              <w:rPr>
                <w:rFonts w:eastAsia="仿宋_GB2312" w:hint="eastAsia"/>
                <w:sz w:val="24"/>
              </w:rPr>
              <w:t xml:space="preserve">   </w:t>
            </w:r>
            <w:r>
              <w:rPr>
                <w:rFonts w:eastAsia="仿宋_GB2312" w:hint="eastAsia"/>
                <w:sz w:val="24"/>
              </w:rPr>
              <w:t>专利商标</w:t>
            </w:r>
            <w:r>
              <w:rPr>
                <w:rFonts w:eastAsia="仿宋_GB2312"/>
                <w:sz w:val="24"/>
              </w:rPr>
              <w:t>代理服务</w:t>
            </w:r>
            <w:r>
              <w:rPr>
                <w:rFonts w:eastAsia="仿宋_GB2312" w:hint="eastAsia"/>
                <w:sz w:val="24"/>
                <w:u w:val="single"/>
              </w:rPr>
              <w:t xml:space="preserve">      </w:t>
            </w:r>
            <w:r>
              <w:rPr>
                <w:rFonts w:eastAsia="仿宋_GB2312" w:hint="eastAsia"/>
                <w:sz w:val="24"/>
              </w:rPr>
              <w:t>家</w:t>
            </w:r>
            <w:r>
              <w:rPr>
                <w:rFonts w:eastAsia="仿宋_GB2312"/>
                <w:sz w:val="24"/>
              </w:rPr>
              <w:t xml:space="preserve"> </w:t>
            </w:r>
          </w:p>
          <w:p w:rsidR="00D3226F" w:rsidRDefault="00FF3B7F">
            <w:pPr>
              <w:rPr>
                <w:rFonts w:eastAsia="仿宋_GB2312"/>
                <w:sz w:val="24"/>
              </w:rPr>
            </w:pPr>
            <w:r>
              <w:rPr>
                <w:rFonts w:eastAsia="仿宋_GB2312"/>
                <w:sz w:val="24"/>
              </w:rPr>
              <w:t>其</w:t>
            </w:r>
            <w:r>
              <w:rPr>
                <w:rFonts w:eastAsia="仿宋_GB2312" w:hint="eastAsia"/>
                <w:sz w:val="24"/>
              </w:rPr>
              <w:t xml:space="preserve">    </w:t>
            </w:r>
            <w:r>
              <w:rPr>
                <w:rFonts w:eastAsia="仿宋_GB2312"/>
                <w:sz w:val="24"/>
              </w:rPr>
              <w:t>他</w:t>
            </w:r>
            <w:r>
              <w:rPr>
                <w:rFonts w:eastAsia="仿宋_GB2312" w:hint="eastAsia"/>
                <w:sz w:val="24"/>
              </w:rPr>
              <w:t xml:space="preserve"> </w:t>
            </w:r>
            <w:r>
              <w:rPr>
                <w:rFonts w:eastAsia="仿宋_GB2312" w:hint="eastAsia"/>
                <w:sz w:val="24"/>
                <w:u w:val="single"/>
              </w:rPr>
              <w:t xml:space="preserve">      </w:t>
            </w:r>
            <w:r>
              <w:rPr>
                <w:rFonts w:eastAsia="仿宋_GB2312" w:hint="eastAsia"/>
                <w:sz w:val="24"/>
              </w:rPr>
              <w:t>家</w:t>
            </w:r>
            <w:r>
              <w:rPr>
                <w:rFonts w:eastAsia="仿宋_GB2312"/>
                <w:sz w:val="24"/>
              </w:rPr>
              <w:t xml:space="preserve"> </w:t>
            </w:r>
          </w:p>
        </w:tc>
      </w:tr>
      <w:tr w:rsidR="00D3226F">
        <w:trPr>
          <w:trHeight w:val="90"/>
        </w:trPr>
        <w:tc>
          <w:tcPr>
            <w:tcW w:w="1941" w:type="dxa"/>
            <w:gridSpan w:val="2"/>
            <w:vAlign w:val="center"/>
          </w:tcPr>
          <w:p w:rsidR="00D3226F" w:rsidRDefault="00FF3B7F">
            <w:pPr>
              <w:jc w:val="center"/>
              <w:rPr>
                <w:rFonts w:eastAsia="仿宋_GB2312"/>
                <w:sz w:val="24"/>
              </w:rPr>
            </w:pPr>
            <w:r>
              <w:rPr>
                <w:rFonts w:eastAsia="仿宋_GB2312"/>
                <w:sz w:val="24"/>
              </w:rPr>
              <w:t>知识产权服务</w:t>
            </w:r>
          </w:p>
          <w:p w:rsidR="00D3226F" w:rsidRDefault="00FF3B7F">
            <w:pPr>
              <w:jc w:val="center"/>
              <w:rPr>
                <w:rFonts w:eastAsia="仿宋_GB2312"/>
                <w:sz w:val="24"/>
              </w:rPr>
            </w:pPr>
            <w:r>
              <w:rPr>
                <w:rFonts w:eastAsia="仿宋_GB2312"/>
                <w:sz w:val="24"/>
              </w:rPr>
              <w:t>专业人员情况</w:t>
            </w:r>
          </w:p>
        </w:tc>
        <w:tc>
          <w:tcPr>
            <w:tcW w:w="6820" w:type="dxa"/>
            <w:gridSpan w:val="7"/>
            <w:vAlign w:val="center"/>
          </w:tcPr>
          <w:p w:rsidR="00D3226F" w:rsidRDefault="00FF3B7F">
            <w:pPr>
              <w:rPr>
                <w:rFonts w:eastAsia="仿宋_GB2312"/>
                <w:sz w:val="24"/>
              </w:rPr>
            </w:pPr>
            <w:r>
              <w:rPr>
                <w:rFonts w:eastAsia="仿宋_GB2312"/>
                <w:sz w:val="24"/>
              </w:rPr>
              <w:t>知识产权服务专业工作人员数量</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sz w:val="24"/>
              </w:rPr>
              <w:t>名</w:t>
            </w:r>
            <w:r>
              <w:rPr>
                <w:rFonts w:eastAsia="仿宋_GB2312" w:hint="eastAsia"/>
                <w:sz w:val="24"/>
              </w:rPr>
              <w:t>、</w:t>
            </w:r>
            <w:r>
              <w:rPr>
                <w:rFonts w:eastAsia="仿宋_GB2312"/>
                <w:sz w:val="24"/>
              </w:rPr>
              <w:t>（其中专利代理人</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sz w:val="24"/>
              </w:rPr>
              <w:t>名、律师</w:t>
            </w:r>
            <w:r>
              <w:rPr>
                <w:rFonts w:eastAsia="仿宋_GB2312"/>
                <w:sz w:val="24"/>
                <w:u w:val="single"/>
              </w:rPr>
              <w:t xml:space="preserve"> </w:t>
            </w:r>
            <w:r>
              <w:rPr>
                <w:rFonts w:eastAsia="仿宋_GB2312" w:hint="eastAsia"/>
                <w:sz w:val="24"/>
                <w:u w:val="single"/>
              </w:rPr>
              <w:t xml:space="preserve">    </w:t>
            </w:r>
            <w:r>
              <w:rPr>
                <w:rFonts w:eastAsia="仿宋_GB2312"/>
                <w:sz w:val="24"/>
              </w:rPr>
              <w:t>名、其他资质人员（写明资质名称）</w:t>
            </w:r>
            <w:r>
              <w:rPr>
                <w:rFonts w:eastAsia="仿宋_GB2312"/>
                <w:sz w:val="24"/>
                <w:u w:val="single"/>
              </w:rPr>
              <w:t xml:space="preserve">    </w:t>
            </w:r>
            <w:r>
              <w:rPr>
                <w:rFonts w:eastAsia="仿宋_GB2312" w:hint="eastAsia"/>
                <w:sz w:val="24"/>
                <w:u w:val="single"/>
              </w:rPr>
              <w:t xml:space="preserve">   </w:t>
            </w:r>
            <w:r>
              <w:rPr>
                <w:rFonts w:eastAsia="仿宋_GB2312"/>
                <w:sz w:val="24"/>
                <w:u w:val="single"/>
              </w:rPr>
              <w:t xml:space="preserve"> </w:t>
            </w:r>
            <w:r>
              <w:rPr>
                <w:rFonts w:eastAsia="仿宋_GB2312" w:hint="eastAsia"/>
                <w:sz w:val="24"/>
              </w:rPr>
              <w:t>名</w:t>
            </w:r>
          </w:p>
        </w:tc>
      </w:tr>
      <w:tr w:rsidR="00D3226F">
        <w:trPr>
          <w:trHeight w:val="574"/>
        </w:trPr>
        <w:tc>
          <w:tcPr>
            <w:tcW w:w="1941" w:type="dxa"/>
            <w:gridSpan w:val="2"/>
            <w:vAlign w:val="center"/>
          </w:tcPr>
          <w:p w:rsidR="00D3226F" w:rsidRDefault="00FF3B7F">
            <w:pPr>
              <w:jc w:val="center"/>
              <w:rPr>
                <w:rFonts w:eastAsia="仿宋_GB2312"/>
                <w:sz w:val="24"/>
              </w:rPr>
            </w:pPr>
            <w:r>
              <w:rPr>
                <w:rFonts w:eastAsia="仿宋_GB2312" w:hint="eastAsia"/>
                <w:sz w:val="24"/>
              </w:rPr>
              <w:t>集聚区县（区）科技部门负责人</w:t>
            </w:r>
          </w:p>
        </w:tc>
        <w:tc>
          <w:tcPr>
            <w:tcW w:w="1311" w:type="dxa"/>
            <w:gridSpan w:val="2"/>
            <w:vAlign w:val="center"/>
          </w:tcPr>
          <w:p w:rsidR="00D3226F" w:rsidRDefault="00D3226F">
            <w:pPr>
              <w:rPr>
                <w:rFonts w:eastAsia="仿宋_GB2312"/>
                <w:sz w:val="24"/>
              </w:rPr>
            </w:pPr>
          </w:p>
        </w:tc>
        <w:tc>
          <w:tcPr>
            <w:tcW w:w="709" w:type="dxa"/>
            <w:gridSpan w:val="2"/>
            <w:vAlign w:val="center"/>
          </w:tcPr>
          <w:p w:rsidR="00D3226F" w:rsidRDefault="00FF3B7F">
            <w:pPr>
              <w:rPr>
                <w:rFonts w:eastAsia="仿宋_GB2312"/>
                <w:sz w:val="24"/>
              </w:rPr>
            </w:pPr>
            <w:r>
              <w:rPr>
                <w:rFonts w:eastAsia="仿宋_GB2312" w:hint="eastAsia"/>
                <w:sz w:val="24"/>
              </w:rPr>
              <w:t>职务</w:t>
            </w:r>
          </w:p>
        </w:tc>
        <w:tc>
          <w:tcPr>
            <w:tcW w:w="1732" w:type="dxa"/>
            <w:vAlign w:val="center"/>
          </w:tcPr>
          <w:p w:rsidR="00D3226F" w:rsidRDefault="00D3226F">
            <w:pPr>
              <w:rPr>
                <w:rFonts w:eastAsia="仿宋_GB2312"/>
                <w:sz w:val="24"/>
              </w:rPr>
            </w:pPr>
          </w:p>
        </w:tc>
        <w:tc>
          <w:tcPr>
            <w:tcW w:w="709" w:type="dxa"/>
            <w:vAlign w:val="center"/>
          </w:tcPr>
          <w:p w:rsidR="00D3226F" w:rsidRDefault="00FF3B7F">
            <w:pPr>
              <w:rPr>
                <w:rFonts w:eastAsia="仿宋_GB2312"/>
                <w:sz w:val="24"/>
              </w:rPr>
            </w:pPr>
            <w:r>
              <w:rPr>
                <w:rFonts w:eastAsia="仿宋_GB2312" w:hint="eastAsia"/>
                <w:sz w:val="24"/>
              </w:rPr>
              <w:t>联系电话</w:t>
            </w:r>
          </w:p>
        </w:tc>
        <w:tc>
          <w:tcPr>
            <w:tcW w:w="2359" w:type="dxa"/>
            <w:vAlign w:val="center"/>
          </w:tcPr>
          <w:p w:rsidR="00D3226F" w:rsidRDefault="00D3226F">
            <w:pPr>
              <w:rPr>
                <w:rFonts w:eastAsia="仿宋_GB2312"/>
                <w:sz w:val="24"/>
              </w:rPr>
            </w:pPr>
          </w:p>
        </w:tc>
      </w:tr>
      <w:tr w:rsidR="00D3226F">
        <w:trPr>
          <w:trHeight w:val="567"/>
        </w:trPr>
        <w:tc>
          <w:tcPr>
            <w:tcW w:w="8761" w:type="dxa"/>
            <w:gridSpan w:val="9"/>
            <w:vAlign w:val="center"/>
          </w:tcPr>
          <w:p w:rsidR="00D3226F" w:rsidRDefault="00FF3B7F">
            <w:pPr>
              <w:rPr>
                <w:rFonts w:eastAsia="黑体"/>
                <w:sz w:val="28"/>
                <w:szCs w:val="28"/>
              </w:rPr>
            </w:pPr>
            <w:r>
              <w:rPr>
                <w:rFonts w:eastAsia="黑体" w:hint="eastAsia"/>
                <w:sz w:val="28"/>
                <w:szCs w:val="28"/>
              </w:rPr>
              <w:t>知识产权服务业重点单位</w:t>
            </w:r>
            <w:r>
              <w:rPr>
                <w:rFonts w:eastAsia="黑体"/>
                <w:sz w:val="28"/>
                <w:szCs w:val="28"/>
              </w:rPr>
              <w:t>工作基础</w:t>
            </w:r>
          </w:p>
        </w:tc>
      </w:tr>
      <w:tr w:rsidR="00D3226F">
        <w:trPr>
          <w:trHeight w:val="4587"/>
        </w:trPr>
        <w:tc>
          <w:tcPr>
            <w:tcW w:w="8761" w:type="dxa"/>
            <w:gridSpan w:val="9"/>
          </w:tcPr>
          <w:p w:rsidR="00D3226F" w:rsidRDefault="00FF3B7F">
            <w:pPr>
              <w:rPr>
                <w:rFonts w:ascii="仿宋" w:eastAsia="仿宋" w:hAnsi="仿宋" w:cs="仿宋"/>
                <w:sz w:val="24"/>
              </w:rPr>
            </w:pPr>
            <w:r>
              <w:rPr>
                <w:rFonts w:ascii="仿宋" w:eastAsia="仿宋" w:hAnsi="仿宋" w:cs="仿宋" w:hint="eastAsia"/>
                <w:sz w:val="24"/>
              </w:rPr>
              <w:t>知识产权服务业重点单位概述开展知识产权服务的基本情况；知识产权服务典型案例和成功案例；近年来新增服务内容或服务模式创新情况；已签订合同的重大或重点知识产权服务项目情况。可另加附页。</w:t>
            </w:r>
          </w:p>
          <w:p w:rsidR="00D3226F" w:rsidRDefault="00D3226F">
            <w:pPr>
              <w:rPr>
                <w:rFonts w:eastAsia="仿宋_GB2312"/>
                <w:sz w:val="24"/>
              </w:rPr>
            </w:pPr>
          </w:p>
          <w:p w:rsidR="00D3226F" w:rsidRDefault="00D3226F">
            <w:pPr>
              <w:rPr>
                <w:rFonts w:eastAsia="仿宋_GB2312"/>
                <w:sz w:val="24"/>
              </w:rPr>
            </w:pPr>
          </w:p>
          <w:p w:rsidR="00D3226F" w:rsidRDefault="00D3226F">
            <w:pPr>
              <w:rPr>
                <w:rFonts w:eastAsia="仿宋_GB2312"/>
                <w:sz w:val="24"/>
              </w:rPr>
            </w:pPr>
          </w:p>
          <w:p w:rsidR="00D3226F" w:rsidRDefault="00D3226F">
            <w:pPr>
              <w:rPr>
                <w:rFonts w:eastAsia="仿宋_GB2312"/>
                <w:sz w:val="24"/>
              </w:rPr>
            </w:pPr>
          </w:p>
          <w:p w:rsidR="00D3226F" w:rsidRDefault="00D3226F">
            <w:pPr>
              <w:rPr>
                <w:rFonts w:eastAsia="仿宋_GB2312"/>
                <w:sz w:val="24"/>
              </w:rPr>
            </w:pPr>
          </w:p>
          <w:p w:rsidR="00D3226F" w:rsidRDefault="00D3226F">
            <w:pPr>
              <w:rPr>
                <w:rFonts w:eastAsia="仿宋_GB2312"/>
                <w:sz w:val="24"/>
              </w:rPr>
            </w:pPr>
          </w:p>
          <w:p w:rsidR="00D3226F" w:rsidRDefault="00D3226F">
            <w:pPr>
              <w:rPr>
                <w:rFonts w:eastAsia="仿宋_GB2312"/>
                <w:sz w:val="24"/>
              </w:rPr>
            </w:pPr>
          </w:p>
        </w:tc>
      </w:tr>
      <w:tr w:rsidR="00D3226F">
        <w:trPr>
          <w:trHeight w:val="652"/>
        </w:trPr>
        <w:tc>
          <w:tcPr>
            <w:tcW w:w="1684" w:type="dxa"/>
            <w:vAlign w:val="center"/>
          </w:tcPr>
          <w:p w:rsidR="00D3226F" w:rsidRDefault="00FF3B7F">
            <w:pPr>
              <w:jc w:val="center"/>
              <w:rPr>
                <w:rFonts w:eastAsia="仿宋_GB2312"/>
                <w:sz w:val="24"/>
              </w:rPr>
            </w:pPr>
            <w:r>
              <w:rPr>
                <w:rFonts w:eastAsia="仿宋_GB2312" w:hint="eastAsia"/>
                <w:sz w:val="24"/>
              </w:rPr>
              <w:t>重点服务单位负</w:t>
            </w:r>
            <w:r>
              <w:rPr>
                <w:rFonts w:eastAsia="仿宋_GB2312" w:hint="eastAsia"/>
                <w:sz w:val="24"/>
              </w:rPr>
              <w:t xml:space="preserve">   </w:t>
            </w:r>
            <w:proofErr w:type="gramStart"/>
            <w:r>
              <w:rPr>
                <w:rFonts w:eastAsia="仿宋_GB2312" w:hint="eastAsia"/>
                <w:sz w:val="24"/>
              </w:rPr>
              <w:t>责</w:t>
            </w:r>
            <w:proofErr w:type="gramEnd"/>
            <w:r>
              <w:rPr>
                <w:rFonts w:eastAsia="仿宋_GB2312" w:hint="eastAsia"/>
                <w:sz w:val="24"/>
              </w:rPr>
              <w:t xml:space="preserve">   </w:t>
            </w:r>
            <w:r>
              <w:rPr>
                <w:rFonts w:eastAsia="仿宋_GB2312" w:hint="eastAsia"/>
                <w:sz w:val="24"/>
              </w:rPr>
              <w:t>人</w:t>
            </w:r>
          </w:p>
        </w:tc>
        <w:tc>
          <w:tcPr>
            <w:tcW w:w="1391" w:type="dxa"/>
            <w:gridSpan w:val="2"/>
            <w:vAlign w:val="center"/>
          </w:tcPr>
          <w:p w:rsidR="00D3226F" w:rsidRDefault="00D3226F">
            <w:pPr>
              <w:jc w:val="center"/>
              <w:rPr>
                <w:rFonts w:eastAsia="仿宋_GB2312"/>
                <w:sz w:val="24"/>
              </w:rPr>
            </w:pPr>
          </w:p>
        </w:tc>
        <w:tc>
          <w:tcPr>
            <w:tcW w:w="736" w:type="dxa"/>
            <w:gridSpan w:val="2"/>
            <w:vAlign w:val="center"/>
          </w:tcPr>
          <w:p w:rsidR="00D3226F" w:rsidRDefault="00FF3B7F">
            <w:pPr>
              <w:jc w:val="center"/>
              <w:rPr>
                <w:rFonts w:eastAsia="仿宋_GB2312"/>
                <w:sz w:val="24"/>
              </w:rPr>
            </w:pPr>
            <w:r>
              <w:rPr>
                <w:rFonts w:eastAsia="仿宋_GB2312" w:hint="eastAsia"/>
                <w:sz w:val="24"/>
              </w:rPr>
              <w:t>职务</w:t>
            </w:r>
          </w:p>
        </w:tc>
        <w:tc>
          <w:tcPr>
            <w:tcW w:w="1882" w:type="dxa"/>
            <w:gridSpan w:val="2"/>
            <w:vAlign w:val="center"/>
          </w:tcPr>
          <w:p w:rsidR="00D3226F" w:rsidRDefault="00D3226F">
            <w:pPr>
              <w:jc w:val="center"/>
              <w:rPr>
                <w:rFonts w:eastAsia="仿宋_GB2312"/>
                <w:sz w:val="24"/>
              </w:rPr>
            </w:pPr>
          </w:p>
        </w:tc>
        <w:tc>
          <w:tcPr>
            <w:tcW w:w="709" w:type="dxa"/>
            <w:vAlign w:val="center"/>
          </w:tcPr>
          <w:p w:rsidR="00D3226F" w:rsidRDefault="00FF3B7F">
            <w:pPr>
              <w:jc w:val="center"/>
              <w:rPr>
                <w:rFonts w:eastAsia="仿宋_GB2312"/>
                <w:sz w:val="24"/>
              </w:rPr>
            </w:pPr>
            <w:r>
              <w:rPr>
                <w:rFonts w:eastAsia="仿宋_GB2312" w:hint="eastAsia"/>
                <w:sz w:val="24"/>
              </w:rPr>
              <w:t>联系电话</w:t>
            </w:r>
          </w:p>
        </w:tc>
        <w:tc>
          <w:tcPr>
            <w:tcW w:w="2359" w:type="dxa"/>
            <w:vAlign w:val="center"/>
          </w:tcPr>
          <w:p w:rsidR="00D3226F" w:rsidRDefault="00D3226F">
            <w:pPr>
              <w:jc w:val="center"/>
              <w:rPr>
                <w:rFonts w:eastAsia="仿宋_GB2312"/>
                <w:sz w:val="24"/>
              </w:rPr>
            </w:pPr>
          </w:p>
        </w:tc>
      </w:tr>
      <w:tr w:rsidR="00D3226F">
        <w:trPr>
          <w:trHeight w:val="519"/>
        </w:trPr>
        <w:tc>
          <w:tcPr>
            <w:tcW w:w="8761" w:type="dxa"/>
            <w:gridSpan w:val="9"/>
          </w:tcPr>
          <w:p w:rsidR="00D3226F" w:rsidRDefault="00FF3B7F">
            <w:pPr>
              <w:rPr>
                <w:rFonts w:eastAsia="黑体"/>
                <w:sz w:val="28"/>
                <w:szCs w:val="28"/>
              </w:rPr>
            </w:pPr>
            <w:r>
              <w:rPr>
                <w:rFonts w:eastAsia="黑体" w:hint="eastAsia"/>
                <w:sz w:val="28"/>
                <w:szCs w:val="28"/>
              </w:rPr>
              <w:t>集聚发展区未来三年</w:t>
            </w:r>
            <w:r>
              <w:rPr>
                <w:rFonts w:eastAsia="黑体"/>
                <w:sz w:val="28"/>
                <w:szCs w:val="28"/>
              </w:rPr>
              <w:t>发展目标和规划</w:t>
            </w:r>
          </w:p>
        </w:tc>
      </w:tr>
      <w:tr w:rsidR="00D3226F">
        <w:trPr>
          <w:trHeight w:val="9427"/>
        </w:trPr>
        <w:tc>
          <w:tcPr>
            <w:tcW w:w="8761" w:type="dxa"/>
            <w:gridSpan w:val="9"/>
          </w:tcPr>
          <w:p w:rsidR="00D3226F" w:rsidRDefault="00FF3B7F">
            <w:pPr>
              <w:tabs>
                <w:tab w:val="left" w:pos="5959"/>
              </w:tabs>
              <w:jc w:val="left"/>
              <w:rPr>
                <w:rFonts w:eastAsia="黑体"/>
                <w:sz w:val="28"/>
                <w:szCs w:val="28"/>
              </w:rPr>
            </w:pPr>
            <w:r>
              <w:rPr>
                <w:rFonts w:ascii="仿宋" w:eastAsia="仿宋" w:hAnsi="仿宋" w:cs="仿宋" w:hint="eastAsia"/>
                <w:sz w:val="24"/>
              </w:rPr>
              <w:lastRenderedPageBreak/>
              <w:t>集聚区所属县（区）科技部门发展规划。可另加附页</w:t>
            </w:r>
          </w:p>
        </w:tc>
      </w:tr>
      <w:tr w:rsidR="00D3226F">
        <w:trPr>
          <w:trHeight w:val="3623"/>
        </w:trPr>
        <w:tc>
          <w:tcPr>
            <w:tcW w:w="8761" w:type="dxa"/>
            <w:gridSpan w:val="9"/>
            <w:tcBorders>
              <w:bottom w:val="single" w:sz="4" w:space="0" w:color="auto"/>
            </w:tcBorders>
          </w:tcPr>
          <w:p w:rsidR="00D3226F" w:rsidRDefault="00FF3B7F">
            <w:pPr>
              <w:tabs>
                <w:tab w:val="left" w:pos="5959"/>
              </w:tabs>
              <w:jc w:val="left"/>
              <w:rPr>
                <w:rFonts w:ascii="仿宋" w:eastAsia="仿宋" w:hAnsi="仿宋" w:cs="仿宋"/>
                <w:sz w:val="24"/>
              </w:rPr>
            </w:pPr>
            <w:r>
              <w:rPr>
                <w:rFonts w:ascii="仿宋" w:eastAsia="仿宋" w:hAnsi="仿宋" w:cs="仿宋" w:hint="eastAsia"/>
                <w:sz w:val="24"/>
              </w:rPr>
              <w:t>市（州）科技局意见：</w:t>
            </w:r>
          </w:p>
          <w:p w:rsidR="00D3226F" w:rsidRDefault="00D3226F">
            <w:pPr>
              <w:tabs>
                <w:tab w:val="left" w:pos="5959"/>
              </w:tabs>
              <w:jc w:val="left"/>
              <w:rPr>
                <w:rFonts w:ascii="仿宋" w:eastAsia="仿宋" w:hAnsi="仿宋" w:cs="仿宋"/>
                <w:sz w:val="24"/>
              </w:rPr>
            </w:pPr>
          </w:p>
          <w:p w:rsidR="00D3226F" w:rsidRDefault="00D3226F">
            <w:pPr>
              <w:tabs>
                <w:tab w:val="left" w:pos="5959"/>
              </w:tabs>
              <w:jc w:val="left"/>
              <w:rPr>
                <w:rFonts w:ascii="仿宋" w:eastAsia="仿宋" w:hAnsi="仿宋" w:cs="仿宋"/>
                <w:sz w:val="24"/>
              </w:rPr>
            </w:pPr>
          </w:p>
          <w:p w:rsidR="00D3226F" w:rsidRDefault="00FF3B7F">
            <w:pPr>
              <w:tabs>
                <w:tab w:val="left" w:pos="5959"/>
              </w:tabs>
              <w:jc w:val="left"/>
              <w:rPr>
                <w:rFonts w:ascii="仿宋" w:eastAsia="仿宋" w:hAnsi="仿宋" w:cs="仿宋"/>
                <w:sz w:val="24"/>
              </w:rPr>
            </w:pPr>
            <w:r>
              <w:rPr>
                <w:rFonts w:ascii="仿宋" w:eastAsia="仿宋" w:hAnsi="仿宋" w:cs="仿宋" w:hint="eastAsia"/>
                <w:sz w:val="24"/>
              </w:rPr>
              <w:t xml:space="preserve">  </w:t>
            </w:r>
          </w:p>
          <w:p w:rsidR="00D3226F" w:rsidRDefault="00D3226F">
            <w:pPr>
              <w:tabs>
                <w:tab w:val="left" w:pos="5959"/>
              </w:tabs>
              <w:jc w:val="left"/>
              <w:rPr>
                <w:rFonts w:ascii="仿宋" w:eastAsia="仿宋" w:hAnsi="仿宋" w:cs="仿宋"/>
                <w:sz w:val="24"/>
              </w:rPr>
            </w:pPr>
          </w:p>
          <w:p w:rsidR="00D3226F" w:rsidRDefault="00D3226F">
            <w:pPr>
              <w:tabs>
                <w:tab w:val="left" w:pos="5959"/>
              </w:tabs>
              <w:jc w:val="left"/>
              <w:rPr>
                <w:rFonts w:ascii="仿宋" w:eastAsia="仿宋" w:hAnsi="仿宋" w:cs="仿宋"/>
                <w:sz w:val="24"/>
              </w:rPr>
            </w:pPr>
          </w:p>
          <w:p w:rsidR="00D3226F" w:rsidRDefault="00FF3B7F">
            <w:pPr>
              <w:tabs>
                <w:tab w:val="left" w:pos="5959"/>
              </w:tabs>
              <w:jc w:val="left"/>
              <w:rPr>
                <w:rFonts w:ascii="仿宋" w:eastAsia="仿宋" w:hAnsi="仿宋" w:cs="仿宋"/>
                <w:sz w:val="24"/>
              </w:rPr>
            </w:pPr>
            <w:r>
              <w:rPr>
                <w:rFonts w:ascii="仿宋" w:eastAsia="仿宋" w:hAnsi="仿宋" w:cs="仿宋" w:hint="eastAsia"/>
                <w:sz w:val="24"/>
              </w:rPr>
              <w:t xml:space="preserve"> </w:t>
            </w:r>
          </w:p>
          <w:p w:rsidR="00D3226F" w:rsidRDefault="00FF3B7F">
            <w:pPr>
              <w:tabs>
                <w:tab w:val="left" w:pos="5959"/>
              </w:tabs>
              <w:jc w:val="left"/>
              <w:rPr>
                <w:rFonts w:ascii="仿宋" w:eastAsia="仿宋" w:hAnsi="仿宋" w:cs="仿宋"/>
                <w:sz w:val="24"/>
              </w:rPr>
            </w:pPr>
            <w:r>
              <w:rPr>
                <w:rFonts w:ascii="仿宋" w:eastAsia="仿宋" w:hAnsi="仿宋" w:cs="仿宋" w:hint="eastAsia"/>
                <w:sz w:val="24"/>
              </w:rPr>
              <w:t xml:space="preserve">                                                      市（州）科技局盖章</w:t>
            </w:r>
          </w:p>
          <w:p w:rsidR="00D3226F" w:rsidRDefault="00FF3B7F">
            <w:pPr>
              <w:tabs>
                <w:tab w:val="left" w:pos="5959"/>
              </w:tabs>
              <w:jc w:val="right"/>
              <w:rPr>
                <w:rFonts w:ascii="仿宋" w:eastAsia="仿宋" w:hAnsi="仿宋" w:cs="仿宋"/>
                <w:sz w:val="24"/>
              </w:rPr>
            </w:pPr>
            <w:r>
              <w:rPr>
                <w:rFonts w:ascii="仿宋" w:eastAsia="仿宋" w:hAnsi="仿宋" w:cs="仿宋" w:hint="eastAsia"/>
                <w:sz w:val="24"/>
              </w:rPr>
              <w:t xml:space="preserve">                                                                                                                   年     月     日</w:t>
            </w:r>
          </w:p>
        </w:tc>
      </w:tr>
    </w:tbl>
    <w:p w:rsidR="00D3226F" w:rsidRDefault="00D3226F">
      <w:pPr>
        <w:rPr>
          <w:rFonts w:ascii="仿宋" w:eastAsia="仿宋" w:hAnsi="仿宋" w:cs="仿宋"/>
          <w:sz w:val="10"/>
          <w:szCs w:val="10"/>
        </w:rPr>
      </w:pPr>
    </w:p>
    <w:sectPr w:rsidR="00D3226F">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218" w:rsidRDefault="00325218">
      <w:r>
        <w:separator/>
      </w:r>
    </w:p>
  </w:endnote>
  <w:endnote w:type="continuationSeparator" w:id="0">
    <w:p w:rsidR="00325218" w:rsidRDefault="0032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26F" w:rsidRDefault="007C23D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26F" w:rsidRDefault="00FF3B7F">
                          <w:pPr>
                            <w:pStyle w:val="a3"/>
                          </w:pPr>
                          <w:r>
                            <w:rPr>
                              <w:rFonts w:hint="eastAsia"/>
                            </w:rPr>
                            <w:fldChar w:fldCharType="begin"/>
                          </w:r>
                          <w:r>
                            <w:rPr>
                              <w:rFonts w:hint="eastAsia"/>
                            </w:rPr>
                            <w:instrText xml:space="preserve"> PAGE  \* MERGEFORMAT </w:instrText>
                          </w:r>
                          <w:r>
                            <w:rPr>
                              <w:rFonts w:hint="eastAsia"/>
                            </w:rPr>
                            <w:fldChar w:fldCharType="separate"/>
                          </w:r>
                          <w:r w:rsidR="009C2A40">
                            <w:rPr>
                              <w:noProof/>
                            </w:rPr>
                            <w:t>9</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 1" o:spid="_x0000_s1026"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" filled="f" stroked="f">
              <v:textbox style="mso-fit-shape-to-text:t" inset="0,0,0,0">
                <w:txbxContent>
                  <w:p w:rsidR="00D3226F" w:rsidRDefault="00FF3B7F">
                    <w:pPr>
                      <w:pStyle w:val="a3"/>
                    </w:pPr>
                    <w:r>
                      <w:rPr>
                        <w:rFonts w:hint="eastAsia"/>
                      </w:rPr>
                      <w:fldChar w:fldCharType="begin"/>
                    </w:r>
                    <w:r>
                      <w:rPr>
                        <w:rFonts w:hint="eastAsia"/>
                      </w:rPr>
                      <w:instrText xml:space="preserve"> PAGE  \* MERGEFORMAT </w:instrText>
                    </w:r>
                    <w:r>
                      <w:rPr>
                        <w:rFonts w:hint="eastAsia"/>
                      </w:rPr>
                      <w:fldChar w:fldCharType="separate"/>
                    </w:r>
                    <w:r w:rsidR="009C2A40">
                      <w:rPr>
                        <w:noProof/>
                      </w:rPr>
                      <w:t>9</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218" w:rsidRDefault="00325218">
      <w:r>
        <w:separator/>
      </w:r>
    </w:p>
  </w:footnote>
  <w:footnote w:type="continuationSeparator" w:id="0">
    <w:p w:rsidR="00325218" w:rsidRDefault="0032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6F"/>
    <w:rsid w:val="00071056"/>
    <w:rsid w:val="00325218"/>
    <w:rsid w:val="007C23D8"/>
    <w:rsid w:val="0097044F"/>
    <w:rsid w:val="009C2A40"/>
    <w:rsid w:val="009F2D23"/>
    <w:rsid w:val="00B340E7"/>
    <w:rsid w:val="00C72B9B"/>
    <w:rsid w:val="00D3226F"/>
    <w:rsid w:val="00FF3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3F18AFF5-E137-4F29-AFCF-D3F8C27B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uiPriority w:val="34"/>
    <w:qFormat/>
    <w:pPr>
      <w:ind w:firstLineChars="200" w:firstLine="420"/>
    </w:pPr>
  </w:style>
  <w:style w:type="paragraph" w:customStyle="1" w:styleId="p0">
    <w:name w:val="p0"/>
    <w:basedOn w:val="a"/>
    <w:rsid w:val="009F2D2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863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542</Words>
  <Characters>3095</Characters>
  <Application>Microsoft Office Word</Application>
  <DocSecurity>0</DocSecurity>
  <Lines>25</Lines>
  <Paragraphs>7</Paragraphs>
  <ScaleCrop>false</ScaleCrop>
  <Company>kjt</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关于印发吉林省知识产权服务业</dc:title>
  <dc:creator>听雨</dc:creator>
  <cp:lastModifiedBy>LiCH</cp:lastModifiedBy>
  <cp:revision>5</cp:revision>
  <cp:lastPrinted>2018-04-24T06:38:00Z</cp:lastPrinted>
  <dcterms:created xsi:type="dcterms:W3CDTF">2018-05-21T04:30:00Z</dcterms:created>
  <dcterms:modified xsi:type="dcterms:W3CDTF">2018-05-21T04:47:00Z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